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0F81E" w14:textId="7FE45516" w:rsidR="00C45E0C" w:rsidRPr="00431E86" w:rsidRDefault="00022AB4" w:rsidP="00D34CD7">
      <w:pPr>
        <w:spacing w:line="500" w:lineRule="exact"/>
        <w:ind w:rightChars="-142" w:right="-341"/>
        <w:jc w:val="center"/>
        <w:rPr>
          <w:rFonts w:asciiTheme="minorEastAsia" w:hAnsiTheme="minorEastAsia"/>
          <w:b/>
          <w:sz w:val="28"/>
          <w:szCs w:val="28"/>
        </w:rPr>
      </w:pPr>
      <w:r w:rsidRPr="00F50726">
        <w:rPr>
          <w:rFonts w:eastAsia="標楷體"/>
        </w:rPr>
        <w:t xml:space="preserve"> </w:t>
      </w:r>
      <w:r w:rsidRPr="00E26E41">
        <w:rPr>
          <w:rFonts w:asciiTheme="minorEastAsia" w:hAnsiTheme="minorEastAsia"/>
        </w:rPr>
        <w:t xml:space="preserve"> </w:t>
      </w:r>
      <w:r w:rsidR="002D2024" w:rsidRPr="002D2024">
        <w:rPr>
          <w:rFonts w:asciiTheme="minorEastAsia" w:hAnsiTheme="minorEastAsia" w:hint="eastAsia"/>
          <w:b/>
          <w:sz w:val="28"/>
          <w:szCs w:val="28"/>
        </w:rPr>
        <w:t>應用TST Junior 3T</w:t>
      </w:r>
      <w:r w:rsidR="002D2024">
        <w:rPr>
          <w:rFonts w:asciiTheme="minorEastAsia" w:hAnsiTheme="minorEastAsia" w:hint="eastAsia"/>
          <w:b/>
          <w:sz w:val="28"/>
          <w:szCs w:val="28"/>
        </w:rPr>
        <w:t>型塔式集材機於竹材收穫作業實務訓練</w:t>
      </w:r>
      <w:r w:rsidR="009D4AD7">
        <w:rPr>
          <w:rFonts w:asciiTheme="minorEastAsia" w:hAnsiTheme="minorEastAsia" w:hint="eastAsia"/>
          <w:b/>
          <w:sz w:val="28"/>
          <w:szCs w:val="28"/>
        </w:rPr>
        <w:t>課程</w:t>
      </w:r>
    </w:p>
    <w:p w14:paraId="0A333A51" w14:textId="0AFC5B51" w:rsidR="00DF33F3" w:rsidRPr="00A13D88" w:rsidRDefault="00C45E0C" w:rsidP="00A00C3A">
      <w:pPr>
        <w:spacing w:line="500" w:lineRule="exact"/>
        <w:rPr>
          <w:rFonts w:asciiTheme="minorEastAsia" w:hAnsiTheme="minorEastAsia"/>
        </w:rPr>
      </w:pPr>
      <w:r w:rsidRPr="00E26E41">
        <w:rPr>
          <w:rFonts w:asciiTheme="minorEastAsia" w:hAnsiTheme="minorEastAsia"/>
        </w:rPr>
        <w:t xml:space="preserve">   </w:t>
      </w:r>
      <w:r w:rsidR="00A00C3A">
        <w:rPr>
          <w:rFonts w:asciiTheme="minorEastAsia" w:hAnsiTheme="minorEastAsia"/>
        </w:rPr>
        <w:t xml:space="preserve"> </w:t>
      </w:r>
      <w:r w:rsidR="00161C0A">
        <w:rPr>
          <w:rFonts w:asciiTheme="minorEastAsia" w:hAnsiTheme="minorEastAsia" w:hint="eastAsia"/>
        </w:rPr>
        <w:t>竹材收穫作業經常利用人力或山坡地滑落方式進行竹稈</w:t>
      </w:r>
      <w:r w:rsidR="00DF33F3" w:rsidRPr="00DF33F3">
        <w:rPr>
          <w:rFonts w:asciiTheme="minorEastAsia" w:hAnsiTheme="minorEastAsia" w:hint="eastAsia"/>
        </w:rPr>
        <w:t>集材作業，導致作業效率偏低，主要</w:t>
      </w:r>
      <w:r w:rsidR="00A00C3A">
        <w:rPr>
          <w:rFonts w:asciiTheme="minorEastAsia" w:hAnsiTheme="minorEastAsia" w:hint="eastAsia"/>
        </w:rPr>
        <w:t>因</w:t>
      </w:r>
      <w:r w:rsidR="00161C0A">
        <w:rPr>
          <w:rFonts w:asciiTheme="minorEastAsia" w:hAnsiTheme="minorEastAsia" w:hint="eastAsia"/>
        </w:rPr>
        <w:t>道路系統不完善且</w:t>
      </w:r>
      <w:r w:rsidR="00A00C3A">
        <w:rPr>
          <w:rFonts w:asciiTheme="minorEastAsia" w:hAnsiTheme="minorEastAsia" w:hint="eastAsia"/>
        </w:rPr>
        <w:t>林地現況無相關通直且足夠高度的立木作為主尾柱進行架線集材作業。</w:t>
      </w:r>
      <w:r w:rsidR="00A00C3A" w:rsidRPr="00A00C3A">
        <w:rPr>
          <w:rFonts w:asciiTheme="minorEastAsia" w:hAnsiTheme="minorEastAsia" w:hint="eastAsia"/>
        </w:rPr>
        <w:t>塔式集材機主柱架設時間很短、集材機移轉容易、集材作業之人力需求較少，並可應用單面式搬器，克服多徑間長距離集材須設置息木柱與多部集材機需求之作業瓶頸，因此塔式集材機適合陡峭地形之木材收穫作業，且採用之架線集材方式對森林環境衝擊低。TST Junior 3T型與曳引機連結後，可於窄小的森林作業道中運輸並進行集材作業，很適合台灣林道網路密度低的集材作業，可進行上下坡與平坦地形的集材作業。</w:t>
      </w:r>
      <w:r w:rsidR="00F6272E" w:rsidRPr="00F6272E">
        <w:rPr>
          <w:rFonts w:asciiTheme="minorEastAsia" w:hAnsiTheme="minorEastAsia" w:hint="eastAsia"/>
        </w:rPr>
        <w:t>農業部林業及自然保育署</w:t>
      </w:r>
      <w:r w:rsidR="00A00C3A" w:rsidRPr="00A00C3A">
        <w:rPr>
          <w:rFonts w:asciiTheme="minorEastAsia" w:hAnsiTheme="minorEastAsia" w:hint="eastAsia"/>
        </w:rPr>
        <w:t>於本年度引進可進行全地形集材作業的TST Junior 3T型塔式集材機，希望透過教育訓練讓林業合作社</w:t>
      </w:r>
      <w:r w:rsidR="00CB585E">
        <w:rPr>
          <w:rFonts w:asciiTheme="minorEastAsia" w:hAnsiTheme="minorEastAsia" w:hint="eastAsia"/>
        </w:rPr>
        <w:t>、伐木業者、林農等具備以塔式集材機進行集材作業的知識與技術能力，</w:t>
      </w:r>
      <w:r w:rsidR="00CB585E" w:rsidRPr="00CB585E">
        <w:rPr>
          <w:rFonts w:asciiTheme="minorEastAsia" w:hAnsiTheme="minorEastAsia" w:hint="eastAsia"/>
        </w:rPr>
        <w:t>透過實際集材生產之訓練與後續作業效率調查，培育竹材發展合作社現代化集材技</w:t>
      </w:r>
      <w:r w:rsidR="00CB585E">
        <w:rPr>
          <w:rFonts w:asciiTheme="minorEastAsia" w:hAnsiTheme="minorEastAsia" w:hint="eastAsia"/>
        </w:rPr>
        <w:t>術及人力，解決其竹材收穫面臨之瓶頸，提高其生產效率及市場競爭力。</w:t>
      </w:r>
      <w:r w:rsidR="00A00C3A" w:rsidRPr="00A00C3A">
        <w:rPr>
          <w:rFonts w:asciiTheme="minorEastAsia" w:hAnsiTheme="minorEastAsia" w:hint="eastAsia"/>
        </w:rPr>
        <w:t>本次課程歡迎具有基礎集材作業能力之林業機關、學術研究單位、林業生產合作社現場作業員工、私有林林農、林木收穫業者中有意願從事原木或原竹生產的業者能踴躍參加。</w:t>
      </w:r>
    </w:p>
    <w:p w14:paraId="3433AC4E" w14:textId="1E5DDC7D" w:rsidR="00D6738C" w:rsidRDefault="00682412" w:rsidP="00D34CD7">
      <w:pPr>
        <w:snapToGrid w:val="0"/>
        <w:spacing w:line="500" w:lineRule="exact"/>
        <w:ind w:leftChars="200" w:left="2640" w:hangingChars="800" w:hanging="2160"/>
        <w:textAlignment w:val="baseline"/>
      </w:pPr>
      <w:r w:rsidRPr="00E26E41">
        <w:rPr>
          <w:rFonts w:asciiTheme="minorEastAsia" w:hAnsiTheme="minorEastAsia" w:cs="新細明體" w:hint="eastAsia"/>
          <w:noProof/>
          <w:color w:val="000000"/>
          <w:spacing w:val="15"/>
        </w:rPr>
        <w:t>一、</w:t>
      </w:r>
      <w:r w:rsidR="00D6738C" w:rsidRPr="008C01EC">
        <w:t>主持人：</w:t>
      </w:r>
      <w:r w:rsidR="00EA5564" w:rsidRPr="00EA5564">
        <w:rPr>
          <w:rFonts w:hint="eastAsia"/>
        </w:rPr>
        <w:t>中華林產事業協會</w:t>
      </w:r>
      <w:r w:rsidR="00EA5564" w:rsidRPr="00EA5564">
        <w:rPr>
          <w:rFonts w:hint="eastAsia"/>
        </w:rPr>
        <w:t xml:space="preserve"> </w:t>
      </w:r>
      <w:r w:rsidR="00EA5564" w:rsidRPr="00EA5564">
        <w:rPr>
          <w:rFonts w:hint="eastAsia"/>
        </w:rPr>
        <w:t>卓志隆</w:t>
      </w:r>
      <w:r w:rsidR="00EA5564" w:rsidRPr="00EA5564">
        <w:rPr>
          <w:rFonts w:hint="eastAsia"/>
        </w:rPr>
        <w:t xml:space="preserve"> </w:t>
      </w:r>
      <w:r w:rsidR="00EA5564" w:rsidRPr="00EA5564">
        <w:rPr>
          <w:rFonts w:hint="eastAsia"/>
        </w:rPr>
        <w:t>榮譽理事長</w:t>
      </w:r>
    </w:p>
    <w:p w14:paraId="4ACD1DD6" w14:textId="1FEF10D3" w:rsidR="00D6738C" w:rsidRDefault="00D6738C" w:rsidP="00D34CD7">
      <w:pPr>
        <w:snapToGrid w:val="0"/>
        <w:spacing w:line="500" w:lineRule="exact"/>
        <w:ind w:leftChars="200" w:left="2640" w:hangingChars="800" w:hanging="2160"/>
        <w:textAlignment w:val="baseline"/>
      </w:pPr>
      <w:r>
        <w:rPr>
          <w:rFonts w:asciiTheme="minorEastAsia" w:hAnsiTheme="minorEastAsia" w:hint="eastAsia"/>
          <w:noProof/>
          <w:color w:val="000000"/>
          <w:spacing w:val="15"/>
        </w:rPr>
        <w:t>二、</w:t>
      </w:r>
      <w:r w:rsidRPr="008C01EC">
        <w:t>指導單位：</w:t>
      </w:r>
      <w:r w:rsidR="001570FD" w:rsidRPr="001570FD">
        <w:rPr>
          <w:rFonts w:hint="eastAsia"/>
        </w:rPr>
        <w:t>農業部林業及自然保育署</w:t>
      </w:r>
    </w:p>
    <w:p w14:paraId="4E995679" w14:textId="3014222E" w:rsidR="00D6738C" w:rsidRDefault="00D6738C" w:rsidP="00D34CD7">
      <w:pPr>
        <w:snapToGrid w:val="0"/>
        <w:spacing w:line="500" w:lineRule="exact"/>
        <w:ind w:leftChars="200" w:left="2640" w:hangingChars="800" w:hanging="2160"/>
        <w:textAlignment w:val="baseline"/>
      </w:pPr>
      <w:r>
        <w:rPr>
          <w:rFonts w:asciiTheme="minorEastAsia" w:hAnsiTheme="minorEastAsia" w:hint="eastAsia"/>
          <w:noProof/>
          <w:color w:val="000000"/>
          <w:spacing w:val="15"/>
        </w:rPr>
        <w:t>三、</w:t>
      </w:r>
      <w:r w:rsidRPr="008C01EC">
        <w:t>主辦單位：</w:t>
      </w:r>
      <w:r w:rsidR="00EA5564" w:rsidRPr="00EA5564">
        <w:rPr>
          <w:rFonts w:hint="eastAsia"/>
        </w:rPr>
        <w:t>中華林產事業協會</w:t>
      </w:r>
    </w:p>
    <w:p w14:paraId="0135F554" w14:textId="5BF67C62" w:rsidR="00D6738C" w:rsidRDefault="00D6738C" w:rsidP="00D34CD7">
      <w:pPr>
        <w:snapToGrid w:val="0"/>
        <w:spacing w:line="500" w:lineRule="exact"/>
        <w:ind w:leftChars="200" w:left="2640" w:hangingChars="800" w:hanging="2160"/>
        <w:textAlignment w:val="baseline"/>
      </w:pPr>
      <w:r>
        <w:rPr>
          <w:rFonts w:asciiTheme="minorEastAsia" w:hAnsiTheme="minorEastAsia" w:hint="eastAsia"/>
          <w:noProof/>
          <w:color w:val="000000"/>
          <w:spacing w:val="15"/>
        </w:rPr>
        <w:t>四、</w:t>
      </w:r>
      <w:r w:rsidRPr="006A67E5">
        <w:t>協辦單位：</w:t>
      </w:r>
      <w:r w:rsidR="00DE1AC0" w:rsidRPr="00DE1AC0">
        <w:rPr>
          <w:rFonts w:hint="eastAsia"/>
        </w:rPr>
        <w:t>桃園市復興桂竹產業發展協會</w:t>
      </w:r>
    </w:p>
    <w:p w14:paraId="044423DB" w14:textId="415EEE12" w:rsidR="00682412" w:rsidRPr="00D6738C" w:rsidRDefault="00D6738C" w:rsidP="00B20794">
      <w:pPr>
        <w:snapToGrid w:val="0"/>
        <w:spacing w:line="500" w:lineRule="exact"/>
        <w:ind w:leftChars="200" w:left="2640" w:rightChars="-319" w:right="-766" w:hangingChars="800" w:hanging="2160"/>
        <w:textAlignment w:val="baseline"/>
        <w:rPr>
          <w:rFonts w:asciiTheme="minorEastAsia" w:hAnsiTheme="minorEastAsia"/>
          <w:noProof/>
          <w:color w:val="000000"/>
          <w:spacing w:val="15"/>
        </w:rPr>
      </w:pPr>
      <w:r>
        <w:rPr>
          <w:rFonts w:asciiTheme="minorEastAsia" w:hAnsiTheme="minorEastAsia" w:hint="eastAsia"/>
          <w:noProof/>
          <w:color w:val="000000"/>
          <w:spacing w:val="15"/>
        </w:rPr>
        <w:t>五、</w:t>
      </w:r>
      <w:r w:rsidR="00AC37D0">
        <w:rPr>
          <w:rFonts w:asciiTheme="minorEastAsia" w:hAnsiTheme="minorEastAsia" w:cs="新細明體" w:hint="eastAsia"/>
          <w:noProof/>
          <w:color w:val="000000"/>
          <w:spacing w:val="15"/>
        </w:rPr>
        <w:t>課程</w:t>
      </w:r>
      <w:r w:rsidR="00682412" w:rsidRPr="00E26E41">
        <w:rPr>
          <w:rFonts w:asciiTheme="minorEastAsia" w:hAnsiTheme="minorEastAsia" w:cs="新細明體" w:hint="eastAsia"/>
          <w:noProof/>
          <w:color w:val="000000"/>
          <w:spacing w:val="15"/>
        </w:rPr>
        <w:t>時間:中華民國</w:t>
      </w:r>
      <w:r w:rsidR="00EA5564">
        <w:rPr>
          <w:rFonts w:asciiTheme="minorEastAsia" w:hAnsiTheme="minorEastAsia" w:cs="新細明體" w:hint="eastAsia"/>
          <w:noProof/>
          <w:color w:val="000000"/>
          <w:spacing w:val="15"/>
        </w:rPr>
        <w:t>11</w:t>
      </w:r>
      <w:r w:rsidR="00EA5564">
        <w:rPr>
          <w:rFonts w:asciiTheme="minorEastAsia" w:hAnsiTheme="minorEastAsia" w:cs="新細明體"/>
          <w:noProof/>
          <w:color w:val="000000"/>
          <w:spacing w:val="15"/>
        </w:rPr>
        <w:t>2</w:t>
      </w:r>
      <w:r w:rsidR="00682412" w:rsidRPr="00E26E41">
        <w:rPr>
          <w:rFonts w:asciiTheme="minorEastAsia" w:hAnsiTheme="minorEastAsia" w:cs="新細明體" w:hint="eastAsia"/>
          <w:noProof/>
          <w:color w:val="000000"/>
          <w:spacing w:val="15"/>
        </w:rPr>
        <w:t>年</w:t>
      </w:r>
      <w:r w:rsidR="00B20794">
        <w:rPr>
          <w:rFonts w:asciiTheme="minorEastAsia" w:hAnsiTheme="minorEastAsia" w:cs="新細明體"/>
          <w:noProof/>
          <w:color w:val="000000"/>
          <w:spacing w:val="15"/>
        </w:rPr>
        <w:t>11</w:t>
      </w:r>
      <w:r w:rsidR="00682412" w:rsidRPr="00E26E41">
        <w:rPr>
          <w:rFonts w:asciiTheme="minorEastAsia" w:hAnsiTheme="minorEastAsia" w:cs="新細明體" w:hint="eastAsia"/>
          <w:noProof/>
          <w:color w:val="000000"/>
          <w:spacing w:val="15"/>
        </w:rPr>
        <w:t>月</w:t>
      </w:r>
      <w:r w:rsidR="00B20794">
        <w:rPr>
          <w:rFonts w:asciiTheme="minorEastAsia" w:hAnsiTheme="minorEastAsia" w:cs="新細明體"/>
          <w:noProof/>
          <w:color w:val="000000"/>
          <w:spacing w:val="15"/>
        </w:rPr>
        <w:t>6</w:t>
      </w:r>
      <w:r w:rsidR="00682412" w:rsidRPr="00E26E41">
        <w:rPr>
          <w:rFonts w:asciiTheme="minorEastAsia" w:hAnsiTheme="minorEastAsia" w:cs="新細明體" w:hint="eastAsia"/>
          <w:noProof/>
          <w:color w:val="000000"/>
          <w:spacing w:val="15"/>
        </w:rPr>
        <w:t>日</w:t>
      </w:r>
      <w:r w:rsidR="00616F2C">
        <w:rPr>
          <w:rFonts w:asciiTheme="minorEastAsia" w:hAnsiTheme="minorEastAsia" w:cs="新細明體" w:hint="eastAsia"/>
          <w:noProof/>
          <w:color w:val="000000"/>
          <w:spacing w:val="15"/>
        </w:rPr>
        <w:t>(一)</w:t>
      </w:r>
      <w:r w:rsidR="0014367A">
        <w:rPr>
          <w:rFonts w:asciiTheme="minorEastAsia" w:hAnsiTheme="minorEastAsia" w:cs="新細明體" w:hint="eastAsia"/>
          <w:noProof/>
          <w:color w:val="000000"/>
          <w:spacing w:val="15"/>
        </w:rPr>
        <w:t>至</w:t>
      </w:r>
      <w:r w:rsidR="00EA5564">
        <w:rPr>
          <w:rFonts w:asciiTheme="minorEastAsia" w:hAnsiTheme="minorEastAsia" w:cs="新細明體" w:hint="eastAsia"/>
          <w:noProof/>
          <w:color w:val="000000"/>
          <w:spacing w:val="15"/>
        </w:rPr>
        <w:t>11</w:t>
      </w:r>
      <w:r w:rsidR="00EA5564">
        <w:rPr>
          <w:rFonts w:asciiTheme="minorEastAsia" w:hAnsiTheme="minorEastAsia" w:cs="新細明體"/>
          <w:noProof/>
          <w:color w:val="000000"/>
          <w:spacing w:val="15"/>
        </w:rPr>
        <w:t>2</w:t>
      </w:r>
      <w:r w:rsidR="003874F5">
        <w:rPr>
          <w:rFonts w:asciiTheme="minorEastAsia" w:hAnsiTheme="minorEastAsia" w:cs="新細明體" w:hint="eastAsia"/>
          <w:noProof/>
          <w:color w:val="000000"/>
          <w:spacing w:val="15"/>
        </w:rPr>
        <w:t>年</w:t>
      </w:r>
      <w:r w:rsidR="00B20794">
        <w:rPr>
          <w:rFonts w:asciiTheme="minorEastAsia" w:hAnsiTheme="minorEastAsia" w:cs="新細明體"/>
          <w:noProof/>
          <w:color w:val="000000"/>
          <w:spacing w:val="15"/>
        </w:rPr>
        <w:t>11</w:t>
      </w:r>
      <w:r w:rsidR="003874F5">
        <w:rPr>
          <w:rFonts w:asciiTheme="minorEastAsia" w:hAnsiTheme="minorEastAsia" w:cs="新細明體" w:hint="eastAsia"/>
          <w:noProof/>
          <w:color w:val="000000"/>
          <w:spacing w:val="15"/>
        </w:rPr>
        <w:t>月</w:t>
      </w:r>
      <w:r w:rsidR="00B20794">
        <w:rPr>
          <w:rFonts w:asciiTheme="minorEastAsia" w:hAnsiTheme="minorEastAsia" w:cs="新細明體"/>
          <w:noProof/>
          <w:color w:val="000000"/>
          <w:spacing w:val="15"/>
        </w:rPr>
        <w:t>8</w:t>
      </w:r>
      <w:r w:rsidR="003874F5">
        <w:rPr>
          <w:rFonts w:asciiTheme="minorEastAsia" w:hAnsiTheme="minorEastAsia" w:cs="新細明體" w:hint="eastAsia"/>
          <w:noProof/>
          <w:color w:val="000000"/>
          <w:spacing w:val="15"/>
        </w:rPr>
        <w:t>日</w:t>
      </w:r>
      <w:r w:rsidR="00616F2C">
        <w:rPr>
          <w:rFonts w:asciiTheme="minorEastAsia" w:hAnsiTheme="minorEastAsia" w:cs="新細明體" w:hint="eastAsia"/>
          <w:noProof/>
          <w:color w:val="000000"/>
          <w:spacing w:val="15"/>
        </w:rPr>
        <w:t>(</w:t>
      </w:r>
      <w:r w:rsidR="007832FC">
        <w:rPr>
          <w:rFonts w:asciiTheme="minorEastAsia" w:hAnsiTheme="minorEastAsia" w:cs="新細明體" w:hint="eastAsia"/>
          <w:noProof/>
          <w:color w:val="000000"/>
          <w:spacing w:val="15"/>
        </w:rPr>
        <w:t>三</w:t>
      </w:r>
      <w:r w:rsidR="00616F2C">
        <w:rPr>
          <w:rFonts w:asciiTheme="minorEastAsia" w:hAnsiTheme="minorEastAsia" w:cs="新細明體" w:hint="eastAsia"/>
          <w:noProof/>
          <w:color w:val="000000"/>
          <w:spacing w:val="15"/>
        </w:rPr>
        <w:t>)</w:t>
      </w:r>
      <w:r w:rsidR="00682412" w:rsidRPr="00E26E41">
        <w:rPr>
          <w:rFonts w:asciiTheme="minorEastAsia" w:hAnsiTheme="minorEastAsia" w:cs="新細明體" w:hint="eastAsia"/>
          <w:noProof/>
          <w:color w:val="000000"/>
          <w:spacing w:val="15"/>
        </w:rPr>
        <w:t>。</w:t>
      </w:r>
    </w:p>
    <w:p w14:paraId="0AF85120" w14:textId="0D30C058" w:rsidR="009177B7" w:rsidRDefault="00D6738C" w:rsidP="00F433C9">
      <w:pPr>
        <w:snapToGrid w:val="0"/>
        <w:spacing w:line="500" w:lineRule="exact"/>
        <w:ind w:leftChars="200" w:left="2370" w:hangingChars="700" w:hanging="1890"/>
        <w:textAlignment w:val="baseline"/>
        <w:rPr>
          <w:rFonts w:asciiTheme="minorEastAsia" w:hAnsiTheme="minorEastAsia" w:cs="新細明體"/>
          <w:color w:val="000000"/>
          <w:spacing w:val="15"/>
        </w:rPr>
      </w:pPr>
      <w:r>
        <w:rPr>
          <w:rFonts w:asciiTheme="minorEastAsia" w:hAnsiTheme="minorEastAsia" w:cs="新細明體" w:hint="eastAsia"/>
          <w:noProof/>
          <w:color w:val="000000"/>
          <w:spacing w:val="15"/>
        </w:rPr>
        <w:t>六</w:t>
      </w:r>
      <w:r w:rsidR="00682412" w:rsidRPr="00E26E41">
        <w:rPr>
          <w:rFonts w:asciiTheme="minorEastAsia" w:hAnsiTheme="minorEastAsia" w:cs="新細明體" w:hint="eastAsia"/>
          <w:noProof/>
          <w:color w:val="000000"/>
          <w:spacing w:val="15"/>
        </w:rPr>
        <w:t>、</w:t>
      </w:r>
      <w:r w:rsidR="00AC37D0">
        <w:rPr>
          <w:rFonts w:asciiTheme="minorEastAsia" w:hAnsiTheme="minorEastAsia" w:cs="新細明體" w:hint="eastAsia"/>
          <w:noProof/>
          <w:color w:val="000000"/>
          <w:spacing w:val="15"/>
        </w:rPr>
        <w:t>課程</w:t>
      </w:r>
      <w:r w:rsidR="00682412" w:rsidRPr="00E26E41">
        <w:rPr>
          <w:rFonts w:asciiTheme="minorEastAsia" w:hAnsiTheme="minorEastAsia" w:cs="新細明體" w:hint="eastAsia"/>
          <w:noProof/>
          <w:color w:val="000000"/>
          <w:spacing w:val="15"/>
        </w:rPr>
        <w:t>地點:</w:t>
      </w:r>
      <w:r w:rsidR="009177B7">
        <w:rPr>
          <w:rFonts w:asciiTheme="minorEastAsia" w:hAnsiTheme="minorEastAsia" w:cs="新細明體"/>
          <w:noProof/>
          <w:color w:val="000000"/>
          <w:spacing w:val="15"/>
        </w:rPr>
        <w:t>1.</w:t>
      </w:r>
      <w:r w:rsidR="00682412" w:rsidRPr="00E26E41">
        <w:rPr>
          <w:rFonts w:asciiTheme="minorEastAsia" w:hAnsiTheme="minorEastAsia" w:cs="新細明體" w:hint="eastAsia"/>
          <w:color w:val="000000"/>
          <w:spacing w:val="15"/>
        </w:rPr>
        <w:t xml:space="preserve"> </w:t>
      </w:r>
      <w:r w:rsidR="009177B7">
        <w:rPr>
          <w:rFonts w:asciiTheme="minorEastAsia" w:hAnsiTheme="minorEastAsia" w:cs="新細明體"/>
          <w:color w:val="000000"/>
          <w:spacing w:val="15"/>
        </w:rPr>
        <w:t>11</w:t>
      </w:r>
      <w:r w:rsidR="009177B7">
        <w:rPr>
          <w:rFonts w:asciiTheme="minorEastAsia" w:hAnsiTheme="minorEastAsia" w:cs="新細明體" w:hint="eastAsia"/>
          <w:color w:val="000000"/>
          <w:spacing w:val="15"/>
        </w:rPr>
        <w:t>月6日上課地點為</w:t>
      </w:r>
      <w:r w:rsidR="00F433C9" w:rsidRPr="00F433C9">
        <w:rPr>
          <w:rFonts w:asciiTheme="minorEastAsia" w:hAnsiTheme="minorEastAsia" w:cs="新細明體" w:hint="eastAsia"/>
          <w:color w:val="000000"/>
          <w:spacing w:val="15"/>
        </w:rPr>
        <w:t>桃園市復興區義盛里市民活動中心</w:t>
      </w:r>
      <w:r w:rsidRPr="00D6738C">
        <w:rPr>
          <w:rFonts w:asciiTheme="minorEastAsia" w:hAnsiTheme="minorEastAsia" w:cs="新細明體" w:hint="eastAsia"/>
          <w:color w:val="000000"/>
          <w:spacing w:val="15"/>
        </w:rPr>
        <w:t>(地址:</w:t>
      </w:r>
      <w:r w:rsidR="00B20794" w:rsidRPr="00B20794">
        <w:rPr>
          <w:rFonts w:hint="eastAsia"/>
        </w:rPr>
        <w:t xml:space="preserve"> </w:t>
      </w:r>
      <w:r w:rsidR="00B20794" w:rsidRPr="00B20794">
        <w:rPr>
          <w:rFonts w:asciiTheme="minorEastAsia" w:hAnsiTheme="minorEastAsia" w:cs="新細明體" w:hint="eastAsia"/>
          <w:color w:val="000000"/>
          <w:spacing w:val="15"/>
        </w:rPr>
        <w:t>桃園市復興區義盛里1鄰下宇內9號</w:t>
      </w:r>
      <w:r w:rsidRPr="00D6738C">
        <w:rPr>
          <w:rFonts w:asciiTheme="minorEastAsia" w:hAnsiTheme="minorEastAsia" w:cs="新細明體" w:hint="eastAsia"/>
          <w:color w:val="000000"/>
          <w:spacing w:val="15"/>
        </w:rPr>
        <w:t>)</w:t>
      </w:r>
      <w:r w:rsidR="009177B7">
        <w:rPr>
          <w:rFonts w:asciiTheme="minorEastAsia" w:hAnsiTheme="minorEastAsia" w:cs="新細明體"/>
          <w:color w:val="000000"/>
          <w:spacing w:val="15"/>
        </w:rPr>
        <w:t>;</w:t>
      </w:r>
    </w:p>
    <w:p w14:paraId="45202C4D" w14:textId="573FD08E" w:rsidR="00682412" w:rsidRPr="00E26E41" w:rsidRDefault="009177B7" w:rsidP="009177B7">
      <w:pPr>
        <w:snapToGrid w:val="0"/>
        <w:spacing w:line="500" w:lineRule="exact"/>
        <w:ind w:leftChars="900" w:left="2430" w:hangingChars="100" w:hanging="270"/>
        <w:textAlignment w:val="baseline"/>
        <w:rPr>
          <w:rFonts w:asciiTheme="minorEastAsia" w:hAnsiTheme="minorEastAsia" w:cs="新細明體"/>
          <w:color w:val="000000"/>
          <w:spacing w:val="15"/>
        </w:rPr>
      </w:pPr>
      <w:r>
        <w:rPr>
          <w:rFonts w:asciiTheme="minorEastAsia" w:hAnsiTheme="minorEastAsia" w:cs="新細明體"/>
          <w:color w:val="000000"/>
          <w:spacing w:val="15"/>
        </w:rPr>
        <w:t>2. 11</w:t>
      </w:r>
      <w:r>
        <w:rPr>
          <w:rFonts w:asciiTheme="minorEastAsia" w:hAnsiTheme="minorEastAsia" w:cs="新細明體" w:hint="eastAsia"/>
          <w:color w:val="000000"/>
          <w:spacing w:val="15"/>
        </w:rPr>
        <w:t>月7日至8日上課地點為</w:t>
      </w:r>
      <w:r w:rsidR="00B20794" w:rsidRPr="00B20794">
        <w:rPr>
          <w:rFonts w:asciiTheme="minorEastAsia" w:hAnsiTheme="minorEastAsia" w:cs="新細明體" w:hint="eastAsia"/>
          <w:color w:val="000000"/>
          <w:spacing w:val="15"/>
        </w:rPr>
        <w:t>桃園復興區義盛</w:t>
      </w:r>
      <w:r w:rsidR="00B20794">
        <w:rPr>
          <w:rFonts w:asciiTheme="minorEastAsia" w:hAnsiTheme="minorEastAsia" w:cs="新細明體" w:hint="eastAsia"/>
          <w:color w:val="000000"/>
          <w:spacing w:val="15"/>
        </w:rPr>
        <w:t>里</w:t>
      </w:r>
      <w:r w:rsidR="000E36A6">
        <w:rPr>
          <w:rFonts w:asciiTheme="minorEastAsia" w:hAnsiTheme="minorEastAsia" w:cs="新細明體" w:hint="eastAsia"/>
          <w:color w:val="000000"/>
          <w:spacing w:val="15"/>
        </w:rPr>
        <w:t>桂</w:t>
      </w:r>
      <w:r w:rsidR="00B20794">
        <w:rPr>
          <w:rFonts w:asciiTheme="minorEastAsia" w:hAnsiTheme="minorEastAsia" w:cs="新細明體" w:hint="eastAsia"/>
          <w:color w:val="000000"/>
          <w:spacing w:val="15"/>
        </w:rPr>
        <w:t>竹林地</w:t>
      </w:r>
      <w:r>
        <w:rPr>
          <w:rFonts w:asciiTheme="minorEastAsia" w:hAnsiTheme="minorEastAsia" w:cs="新細明體" w:hint="eastAsia"/>
          <w:color w:val="000000"/>
          <w:spacing w:val="15"/>
        </w:rPr>
        <w:t>，</w:t>
      </w:r>
      <w:r w:rsidR="008620FF">
        <w:rPr>
          <w:rFonts w:asciiTheme="minorEastAsia" w:hAnsiTheme="minorEastAsia" w:cs="新細明體" w:hint="eastAsia"/>
          <w:color w:val="000000"/>
          <w:spacing w:val="15"/>
        </w:rPr>
        <w:t>請於</w:t>
      </w:r>
      <w:r w:rsidR="008620FF" w:rsidRPr="008620FF">
        <w:rPr>
          <w:rFonts w:asciiTheme="minorEastAsia" w:hAnsiTheme="minorEastAsia" w:cs="新細明體" w:hint="eastAsia"/>
          <w:color w:val="000000"/>
          <w:spacing w:val="15"/>
        </w:rPr>
        <w:t>霞雲坪貓頭鷹咖啡館</w:t>
      </w:r>
      <w:r w:rsidR="008620FF">
        <w:rPr>
          <w:rFonts w:asciiTheme="minorEastAsia" w:hAnsiTheme="minorEastAsia" w:cs="新細明體" w:hint="eastAsia"/>
          <w:color w:val="000000"/>
          <w:spacing w:val="15"/>
        </w:rPr>
        <w:t>(</w:t>
      </w:r>
      <w:r w:rsidR="008620FF" w:rsidRPr="008620FF">
        <w:rPr>
          <w:rFonts w:asciiTheme="minorEastAsia" w:hAnsiTheme="minorEastAsia" w:cs="新細明體" w:hint="eastAsia"/>
          <w:color w:val="000000"/>
          <w:spacing w:val="15"/>
        </w:rPr>
        <w:t>桃園市復興區河流</w:t>
      </w:r>
      <w:r w:rsidR="008620FF">
        <w:rPr>
          <w:rFonts w:asciiTheme="minorEastAsia" w:hAnsiTheme="minorEastAsia" w:cs="新細明體" w:hint="eastAsia"/>
          <w:color w:val="000000"/>
          <w:spacing w:val="15"/>
        </w:rPr>
        <w:t>1</w:t>
      </w:r>
      <w:r w:rsidR="008620FF" w:rsidRPr="008620FF">
        <w:rPr>
          <w:rFonts w:asciiTheme="minorEastAsia" w:hAnsiTheme="minorEastAsia" w:cs="新細明體" w:hint="eastAsia"/>
          <w:color w:val="000000"/>
          <w:spacing w:val="15"/>
        </w:rPr>
        <w:t>鄰</w:t>
      </w:r>
      <w:r w:rsidR="008620FF">
        <w:rPr>
          <w:rFonts w:asciiTheme="minorEastAsia" w:hAnsiTheme="minorEastAsia" w:cs="新細明體" w:hint="eastAsia"/>
          <w:color w:val="000000"/>
          <w:spacing w:val="15"/>
        </w:rPr>
        <w:t>7</w:t>
      </w:r>
      <w:r w:rsidR="008620FF" w:rsidRPr="008620FF">
        <w:rPr>
          <w:rFonts w:asciiTheme="minorEastAsia" w:hAnsiTheme="minorEastAsia" w:cs="新細明體" w:hint="eastAsia"/>
          <w:color w:val="000000"/>
          <w:spacing w:val="15"/>
        </w:rPr>
        <w:t>號</w:t>
      </w:r>
      <w:r w:rsidR="008620FF">
        <w:rPr>
          <w:rFonts w:asciiTheme="minorEastAsia" w:hAnsiTheme="minorEastAsia" w:cs="新細明體" w:hint="eastAsia"/>
          <w:color w:val="000000"/>
          <w:spacing w:val="15"/>
        </w:rPr>
        <w:t>)</w:t>
      </w:r>
      <w:r>
        <w:rPr>
          <w:rFonts w:asciiTheme="minorEastAsia" w:hAnsiTheme="minorEastAsia" w:cs="新細明體" w:hint="eastAsia"/>
          <w:color w:val="000000"/>
          <w:spacing w:val="15"/>
        </w:rPr>
        <w:t>空地</w:t>
      </w:r>
      <w:r w:rsidR="008620FF">
        <w:rPr>
          <w:rFonts w:asciiTheme="minorEastAsia" w:hAnsiTheme="minorEastAsia" w:cs="新細明體" w:hint="eastAsia"/>
          <w:color w:val="000000"/>
          <w:spacing w:val="15"/>
        </w:rPr>
        <w:t>集合前往</w:t>
      </w:r>
      <w:r w:rsidR="00D6738C" w:rsidRPr="00D6738C">
        <w:rPr>
          <w:rFonts w:asciiTheme="minorEastAsia" w:hAnsiTheme="minorEastAsia" w:cs="新細明體" w:hint="eastAsia"/>
          <w:color w:val="000000"/>
          <w:spacing w:val="15"/>
        </w:rPr>
        <w:t>。</w:t>
      </w:r>
    </w:p>
    <w:p w14:paraId="7E505219" w14:textId="0EDE9F15" w:rsidR="00682412" w:rsidRPr="00E26E41" w:rsidRDefault="00D6738C" w:rsidP="00D34CD7">
      <w:pPr>
        <w:snapToGrid w:val="0"/>
        <w:spacing w:line="500" w:lineRule="exact"/>
        <w:ind w:leftChars="200" w:left="1155" w:hangingChars="250" w:hanging="675"/>
        <w:textAlignment w:val="baseline"/>
        <w:rPr>
          <w:rFonts w:asciiTheme="minorEastAsia" w:hAnsiTheme="minorEastAsia" w:cs="新細明體"/>
          <w:noProof/>
          <w:color w:val="000000"/>
          <w:spacing w:val="15"/>
        </w:rPr>
      </w:pPr>
      <w:r>
        <w:rPr>
          <w:rFonts w:asciiTheme="minorEastAsia" w:hAnsiTheme="minorEastAsia" w:cs="新細明體" w:hint="eastAsia"/>
          <w:noProof/>
          <w:color w:val="000000"/>
          <w:spacing w:val="15"/>
        </w:rPr>
        <w:lastRenderedPageBreak/>
        <w:t>七</w:t>
      </w:r>
      <w:r w:rsidR="00682412" w:rsidRPr="00E26E41">
        <w:rPr>
          <w:rFonts w:asciiTheme="minorEastAsia" w:hAnsiTheme="minorEastAsia" w:cs="新細明體" w:hint="eastAsia"/>
          <w:noProof/>
          <w:color w:val="000000"/>
          <w:spacing w:val="15"/>
        </w:rPr>
        <w:t>、</w:t>
      </w:r>
      <w:r w:rsidR="00682412" w:rsidRPr="00E26E41">
        <w:rPr>
          <w:rFonts w:asciiTheme="minorEastAsia" w:hAnsiTheme="minorEastAsia" w:cs="新細明體" w:hint="eastAsia"/>
          <w:color w:val="000000"/>
          <w:spacing w:val="15"/>
        </w:rPr>
        <w:t>報名人數:</w:t>
      </w:r>
      <w:r w:rsidR="0044141E" w:rsidRPr="0044141E">
        <w:rPr>
          <w:rFonts w:hint="eastAsia"/>
        </w:rPr>
        <w:t xml:space="preserve"> </w:t>
      </w:r>
      <w:r w:rsidR="00B20794" w:rsidRPr="00B20794">
        <w:rPr>
          <w:rFonts w:hint="eastAsia"/>
        </w:rPr>
        <w:t>受限於場地及研習品質</w:t>
      </w:r>
      <w:r w:rsidR="00B20794">
        <w:rPr>
          <w:rFonts w:hint="eastAsia"/>
        </w:rPr>
        <w:t>，</w:t>
      </w:r>
      <w:r w:rsidR="002E018F">
        <w:rPr>
          <w:rFonts w:asciiTheme="minorEastAsia" w:hAnsiTheme="minorEastAsia" w:cs="新細明體" w:hint="eastAsia"/>
          <w:color w:val="000000"/>
          <w:spacing w:val="15"/>
        </w:rPr>
        <w:t>本研習課程</w:t>
      </w:r>
      <w:r w:rsidR="0044141E" w:rsidRPr="0044141E">
        <w:rPr>
          <w:rFonts w:asciiTheme="minorEastAsia" w:hAnsiTheme="minorEastAsia" w:cs="新細明體" w:hint="eastAsia"/>
          <w:color w:val="000000"/>
          <w:spacing w:val="15"/>
        </w:rPr>
        <w:t>限額</w:t>
      </w:r>
      <w:r w:rsidR="00B20794">
        <w:rPr>
          <w:rFonts w:asciiTheme="minorEastAsia" w:hAnsiTheme="minorEastAsia" w:cs="新細明體"/>
          <w:color w:val="000000"/>
          <w:spacing w:val="15"/>
        </w:rPr>
        <w:t>3</w:t>
      </w:r>
      <w:r w:rsidR="0044141E" w:rsidRPr="0044141E">
        <w:rPr>
          <w:rFonts w:asciiTheme="minorEastAsia" w:hAnsiTheme="minorEastAsia" w:cs="新細明體" w:hint="eastAsia"/>
          <w:color w:val="000000"/>
          <w:spacing w:val="15"/>
        </w:rPr>
        <w:t>0名。</w:t>
      </w:r>
      <w:r w:rsidR="00682412" w:rsidRPr="00E26E41">
        <w:rPr>
          <w:rFonts w:asciiTheme="minorEastAsia" w:hAnsiTheme="minorEastAsia" w:cs="新細明體" w:hint="eastAsia"/>
          <w:color w:val="000000"/>
          <w:spacing w:val="15"/>
        </w:rPr>
        <w:t>依報名先後為依據，請儘早報名為荷。</w:t>
      </w:r>
    </w:p>
    <w:p w14:paraId="6A6A77E6" w14:textId="7771032F" w:rsidR="00682412" w:rsidRPr="00E26E41" w:rsidRDefault="00D6738C" w:rsidP="00D34CD7">
      <w:pPr>
        <w:snapToGrid w:val="0"/>
        <w:spacing w:line="500" w:lineRule="exact"/>
        <w:ind w:leftChars="200" w:left="1290" w:hangingChars="300" w:hanging="810"/>
        <w:textAlignment w:val="baseline"/>
        <w:rPr>
          <w:rFonts w:asciiTheme="minorEastAsia" w:hAnsiTheme="minorEastAsia" w:cs="新細明體"/>
          <w:noProof/>
          <w:color w:val="000000"/>
          <w:spacing w:val="15"/>
        </w:rPr>
      </w:pPr>
      <w:r>
        <w:rPr>
          <w:rFonts w:asciiTheme="minorEastAsia" w:hAnsiTheme="minorEastAsia" w:cs="新細明體" w:hint="eastAsia"/>
          <w:noProof/>
          <w:color w:val="000000"/>
          <w:spacing w:val="15"/>
        </w:rPr>
        <w:t>八</w:t>
      </w:r>
      <w:r w:rsidR="00682412" w:rsidRPr="00E26E41">
        <w:rPr>
          <w:rFonts w:asciiTheme="minorEastAsia" w:hAnsiTheme="minorEastAsia" w:cs="新細明體" w:hint="eastAsia"/>
          <w:noProof/>
          <w:color w:val="000000"/>
          <w:spacing w:val="15"/>
        </w:rPr>
        <w:t>、</w:t>
      </w:r>
      <w:r w:rsidR="00EA5564">
        <w:rPr>
          <w:rFonts w:asciiTheme="minorEastAsia" w:hAnsiTheme="minorEastAsia" w:hint="eastAsia"/>
          <w:noProof/>
          <w:color w:val="000000"/>
          <w:spacing w:val="15"/>
        </w:rPr>
        <w:t>報名</w:t>
      </w:r>
      <w:r w:rsidR="00682412" w:rsidRPr="00E26E41">
        <w:rPr>
          <w:rFonts w:asciiTheme="minorEastAsia" w:hAnsiTheme="minorEastAsia" w:cs="新細明體" w:hint="eastAsia"/>
          <w:color w:val="000000"/>
          <w:spacing w:val="15"/>
        </w:rPr>
        <w:t>方式</w:t>
      </w:r>
      <w:r w:rsidR="002E018F">
        <w:rPr>
          <w:rFonts w:asciiTheme="minorEastAsia" w:hAnsiTheme="minorEastAsia" w:cs="新細明體" w:hint="eastAsia"/>
          <w:color w:val="000000"/>
          <w:spacing w:val="15"/>
        </w:rPr>
        <w:t>及錄取公告</w:t>
      </w:r>
      <w:r w:rsidR="00682412" w:rsidRPr="00E26E41">
        <w:rPr>
          <w:rFonts w:asciiTheme="minorEastAsia" w:hAnsiTheme="minorEastAsia" w:cs="新細明體" w:hint="eastAsia"/>
          <w:color w:val="000000"/>
          <w:spacing w:val="15"/>
        </w:rPr>
        <w:t>:報名時間自即日起至</w:t>
      </w:r>
      <w:r>
        <w:rPr>
          <w:rFonts w:asciiTheme="minorEastAsia" w:hAnsiTheme="minorEastAsia" w:cs="新細明體" w:hint="eastAsia"/>
          <w:color w:val="000000"/>
          <w:spacing w:val="15"/>
        </w:rPr>
        <w:t>1</w:t>
      </w:r>
      <w:r w:rsidR="00616F2C">
        <w:rPr>
          <w:rFonts w:asciiTheme="minorEastAsia" w:hAnsiTheme="minorEastAsia" w:cs="新細明體"/>
          <w:color w:val="000000"/>
          <w:spacing w:val="15"/>
        </w:rPr>
        <w:t>12</w:t>
      </w:r>
      <w:r w:rsidR="00682412" w:rsidRPr="00E26E41">
        <w:rPr>
          <w:rFonts w:asciiTheme="minorEastAsia" w:hAnsiTheme="minorEastAsia" w:cs="新細明體" w:hint="eastAsia"/>
          <w:color w:val="000000"/>
          <w:spacing w:val="15"/>
        </w:rPr>
        <w:t>年</w:t>
      </w:r>
      <w:r w:rsidR="00B20794">
        <w:rPr>
          <w:rFonts w:asciiTheme="minorEastAsia" w:hAnsiTheme="minorEastAsia" w:cs="新細明體"/>
          <w:color w:val="000000"/>
          <w:spacing w:val="15"/>
        </w:rPr>
        <w:t>10</w:t>
      </w:r>
      <w:r w:rsidR="00682412" w:rsidRPr="00E26E41">
        <w:rPr>
          <w:rFonts w:asciiTheme="minorEastAsia" w:hAnsiTheme="minorEastAsia" w:cs="新細明體" w:hint="eastAsia"/>
          <w:color w:val="000000"/>
          <w:spacing w:val="15"/>
        </w:rPr>
        <w:t>月</w:t>
      </w:r>
      <w:r w:rsidR="00B20794">
        <w:rPr>
          <w:rFonts w:asciiTheme="minorEastAsia" w:hAnsiTheme="minorEastAsia" w:cs="新細明體"/>
          <w:color w:val="000000"/>
          <w:spacing w:val="15"/>
        </w:rPr>
        <w:t>30</w:t>
      </w:r>
      <w:r w:rsidR="00682412" w:rsidRPr="00E26E41">
        <w:rPr>
          <w:rFonts w:asciiTheme="minorEastAsia" w:hAnsiTheme="minorEastAsia" w:cs="新細明體" w:hint="eastAsia"/>
          <w:color w:val="000000"/>
          <w:spacing w:val="15"/>
        </w:rPr>
        <w:t>日</w:t>
      </w:r>
      <w:r w:rsidR="0014367A">
        <w:rPr>
          <w:rFonts w:asciiTheme="minorEastAsia" w:hAnsiTheme="minorEastAsia" w:cs="新細明體" w:hint="eastAsia"/>
          <w:color w:val="000000"/>
          <w:spacing w:val="15"/>
        </w:rPr>
        <w:t>(</w:t>
      </w:r>
      <w:r w:rsidR="00B20794">
        <w:rPr>
          <w:rFonts w:asciiTheme="minorEastAsia" w:hAnsiTheme="minorEastAsia" w:cs="新細明體" w:hint="eastAsia"/>
          <w:color w:val="000000"/>
          <w:spacing w:val="15"/>
        </w:rPr>
        <w:t>一</w:t>
      </w:r>
      <w:r w:rsidR="0014367A">
        <w:rPr>
          <w:rFonts w:asciiTheme="minorEastAsia" w:hAnsiTheme="minorEastAsia" w:cs="新細明體" w:hint="eastAsia"/>
          <w:color w:val="000000"/>
          <w:spacing w:val="15"/>
        </w:rPr>
        <w:t>)</w:t>
      </w:r>
      <w:r w:rsidR="00682412" w:rsidRPr="00E26E41">
        <w:rPr>
          <w:rFonts w:asciiTheme="minorEastAsia" w:hAnsiTheme="minorEastAsia" w:cs="新細明體" w:hint="eastAsia"/>
          <w:color w:val="000000"/>
          <w:spacing w:val="15"/>
        </w:rPr>
        <w:t>17:00止。</w:t>
      </w:r>
    </w:p>
    <w:p w14:paraId="1186A546" w14:textId="1131D1E4" w:rsidR="00682412" w:rsidRDefault="00D6738C" w:rsidP="00AC37D0">
      <w:pPr>
        <w:spacing w:line="500" w:lineRule="exact"/>
        <w:ind w:leftChars="-16" w:left="-38" w:firstLineChars="429" w:firstLine="1158"/>
        <w:rPr>
          <w:rFonts w:asciiTheme="minorEastAsia" w:hAnsiTheme="minorEastAsia" w:cs="Calibri"/>
          <w:color w:val="000000"/>
          <w:spacing w:val="15"/>
        </w:rPr>
      </w:pPr>
      <w:r>
        <w:rPr>
          <w:rFonts w:asciiTheme="minorEastAsia" w:hAnsiTheme="minorEastAsia" w:cs="新細明體" w:hint="eastAsia"/>
          <w:color w:val="000000"/>
          <w:spacing w:val="15"/>
        </w:rPr>
        <w:t>1.</w:t>
      </w:r>
      <w:r w:rsidR="00B52CA3">
        <w:rPr>
          <w:rFonts w:asciiTheme="minorEastAsia" w:hAnsiTheme="minorEastAsia" w:cs="新細明體"/>
          <w:color w:val="000000"/>
          <w:spacing w:val="15"/>
        </w:rPr>
        <w:t xml:space="preserve"> </w:t>
      </w:r>
      <w:r w:rsidR="00682412" w:rsidRPr="00E26E41">
        <w:rPr>
          <w:rFonts w:asciiTheme="minorEastAsia" w:hAnsiTheme="minorEastAsia" w:cs="新細明體" w:hint="eastAsia"/>
          <w:color w:val="000000"/>
          <w:spacing w:val="15"/>
        </w:rPr>
        <w:t>傳真報名：填妥報名表後回傳至</w:t>
      </w:r>
      <w:r w:rsidR="00682412" w:rsidRPr="00E26E41">
        <w:rPr>
          <w:rFonts w:asciiTheme="minorEastAsia" w:hAnsiTheme="minorEastAsia" w:cs="Calibri" w:hint="eastAsia"/>
          <w:color w:val="000000"/>
          <w:spacing w:val="15"/>
        </w:rPr>
        <w:t>(03)9310206</w:t>
      </w:r>
    </w:p>
    <w:p w14:paraId="3BAD0957" w14:textId="6DF1D8D3" w:rsidR="00EC1BA9" w:rsidRDefault="0042791C" w:rsidP="00EC1BA9">
      <w:pPr>
        <w:spacing w:line="500" w:lineRule="exact"/>
        <w:ind w:leftChars="465" w:left="1356" w:hangingChars="100" w:hanging="240"/>
        <w:rPr>
          <w:rFonts w:asciiTheme="minorEastAsia" w:hAnsiTheme="minorEastAsia" w:cs="新細明體"/>
          <w:color w:val="000000"/>
          <w:spacing w:val="15"/>
        </w:rPr>
      </w:pPr>
      <w:r>
        <w:rPr>
          <w:rFonts w:ascii="標楷體" w:eastAsia="標楷體" w:hAnsi="標楷體"/>
          <w:noProof/>
        </w:rPr>
        <w:drawing>
          <wp:anchor distT="0" distB="0" distL="114300" distR="114300" simplePos="0" relativeHeight="251659264" behindDoc="1" locked="0" layoutInCell="1" allowOverlap="1" wp14:anchorId="551C6AB6" wp14:editId="002649F3">
            <wp:simplePos x="0" y="0"/>
            <wp:positionH relativeFrom="column">
              <wp:posOffset>3143250</wp:posOffset>
            </wp:positionH>
            <wp:positionV relativeFrom="paragraph">
              <wp:posOffset>666750</wp:posOffset>
            </wp:positionV>
            <wp:extent cx="695325" cy="69532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902140618.jpg"/>
                    <pic:cNvPicPr/>
                  </pic:nvPicPr>
                  <pic:blipFill>
                    <a:blip r:embed="rId8">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anchor>
        </w:drawing>
      </w:r>
      <w:r w:rsidR="00D6738C">
        <w:rPr>
          <w:rFonts w:asciiTheme="minorEastAsia" w:hAnsiTheme="minorEastAsia" w:cs="Calibri"/>
          <w:color w:val="000000"/>
          <w:spacing w:val="15"/>
        </w:rPr>
        <w:t>2.</w:t>
      </w:r>
      <w:r w:rsidR="00AC37D0">
        <w:rPr>
          <w:rFonts w:asciiTheme="minorEastAsia" w:hAnsiTheme="minorEastAsia" w:cs="Calibri"/>
          <w:color w:val="000000"/>
          <w:spacing w:val="15"/>
        </w:rPr>
        <w:t xml:space="preserve"> </w:t>
      </w:r>
      <w:r w:rsidR="00EC1BA9">
        <w:rPr>
          <w:rFonts w:asciiTheme="minorEastAsia" w:hAnsiTheme="minorEastAsia" w:cs="新細明體" w:hint="eastAsia"/>
          <w:color w:val="000000"/>
          <w:spacing w:val="15"/>
        </w:rPr>
        <w:t>E</w:t>
      </w:r>
      <w:r w:rsidR="00EC1BA9">
        <w:rPr>
          <w:rFonts w:asciiTheme="minorEastAsia" w:hAnsiTheme="minorEastAsia" w:cs="新細明體"/>
          <w:color w:val="000000"/>
          <w:spacing w:val="15"/>
        </w:rPr>
        <w:t>-mail</w:t>
      </w:r>
      <w:r w:rsidR="00682412" w:rsidRPr="00E26E41">
        <w:rPr>
          <w:rFonts w:asciiTheme="minorEastAsia" w:hAnsiTheme="minorEastAsia" w:cs="新細明體" w:hint="eastAsia"/>
          <w:color w:val="000000"/>
          <w:spacing w:val="15"/>
        </w:rPr>
        <w:t>報名：</w:t>
      </w:r>
      <w:r w:rsidR="00EC1BA9" w:rsidRPr="00E26E41">
        <w:rPr>
          <w:rFonts w:asciiTheme="minorEastAsia" w:hAnsiTheme="minorEastAsia" w:cs="新細明體" w:hint="eastAsia"/>
          <w:color w:val="000000"/>
          <w:spacing w:val="15"/>
        </w:rPr>
        <w:t>填妥報名表後寄送至張小姐</w:t>
      </w:r>
      <w:r w:rsidR="00EC1BA9" w:rsidRPr="00E26E41">
        <w:rPr>
          <w:rFonts w:asciiTheme="minorEastAsia" w:hAnsiTheme="minorEastAsia" w:cs="Calibri" w:hint="eastAsia"/>
          <w:color w:val="000000"/>
          <w:spacing w:val="15"/>
        </w:rPr>
        <w:t xml:space="preserve">(email: </w:t>
      </w:r>
      <w:r w:rsidR="00EC1BA9" w:rsidRPr="00D6738C">
        <w:rPr>
          <w:rFonts w:asciiTheme="minorEastAsia" w:hAnsiTheme="minorEastAsia" w:cs="Calibri" w:hint="eastAsia"/>
          <w:spacing w:val="15"/>
        </w:rPr>
        <w:t>minlin2931@gmail.com)</w:t>
      </w:r>
      <w:r w:rsidR="00EC1BA9">
        <w:rPr>
          <w:rFonts w:asciiTheme="minorEastAsia" w:hAnsiTheme="minorEastAsia" w:cs="新細明體" w:hint="eastAsia"/>
          <w:spacing w:val="15"/>
        </w:rPr>
        <w:t>。報名表亦</w:t>
      </w:r>
      <w:r w:rsidR="00EC1BA9" w:rsidRPr="00E26E41">
        <w:rPr>
          <w:rFonts w:asciiTheme="minorEastAsia" w:hAnsiTheme="minorEastAsia" w:cs="新細明體" w:hint="eastAsia"/>
          <w:color w:val="000000"/>
          <w:spacing w:val="15"/>
        </w:rPr>
        <w:t>可至</w:t>
      </w:r>
      <w:r w:rsidR="00EC1BA9">
        <w:rPr>
          <w:rFonts w:asciiTheme="minorEastAsia" w:hAnsiTheme="minorEastAsia" w:cs="新細明體" w:hint="eastAsia"/>
          <w:color w:val="000000"/>
          <w:spacing w:val="15"/>
        </w:rPr>
        <w:t>中華林產事業協會</w:t>
      </w:r>
      <w:r w:rsidR="00EC1BA9" w:rsidRPr="00E26E41">
        <w:rPr>
          <w:rFonts w:asciiTheme="minorEastAsia" w:hAnsiTheme="minorEastAsia" w:cs="新細明體" w:hint="eastAsia"/>
          <w:color w:val="000000"/>
          <w:spacing w:val="15"/>
        </w:rPr>
        <w:t>網站最新消息下載。</w:t>
      </w:r>
    </w:p>
    <w:p w14:paraId="29CBACE0" w14:textId="5430C7B5" w:rsidR="00682412" w:rsidRPr="00EC1BA9" w:rsidRDefault="00EC1BA9" w:rsidP="00EC1BA9">
      <w:pPr>
        <w:spacing w:line="500" w:lineRule="exact"/>
        <w:ind w:firstLineChars="400" w:firstLine="1080"/>
        <w:rPr>
          <w:rFonts w:asciiTheme="minorEastAsia" w:hAnsiTheme="minorEastAsia" w:cs="新細明體"/>
          <w:color w:val="000000"/>
          <w:spacing w:val="15"/>
        </w:rPr>
      </w:pPr>
      <w:r>
        <w:rPr>
          <w:rFonts w:asciiTheme="minorEastAsia" w:hAnsiTheme="minorEastAsia" w:cs="新細明體" w:hint="eastAsia"/>
          <w:color w:val="000000"/>
          <w:spacing w:val="15"/>
        </w:rPr>
        <w:t>3.</w:t>
      </w:r>
      <w:r w:rsidR="002E018F" w:rsidRPr="002E018F">
        <w:rPr>
          <w:rFonts w:asciiTheme="minorEastAsia" w:hAnsiTheme="minorEastAsia" w:cs="新細明體" w:hint="eastAsia"/>
          <w:color w:val="000000"/>
          <w:spacing w:val="15"/>
        </w:rPr>
        <w:t>掃描QR code</w:t>
      </w:r>
      <w:r w:rsidR="002E018F">
        <w:rPr>
          <w:rFonts w:asciiTheme="minorEastAsia" w:hAnsiTheme="minorEastAsia" w:cs="新細明體" w:hint="eastAsia"/>
          <w:color w:val="000000"/>
          <w:spacing w:val="15"/>
        </w:rPr>
        <w:t>填寫</w:t>
      </w:r>
      <w:r w:rsidR="00682412" w:rsidRPr="00E26E41">
        <w:rPr>
          <w:rFonts w:asciiTheme="minorEastAsia" w:hAnsiTheme="minorEastAsia" w:cs="新細明體" w:hint="eastAsia"/>
          <w:color w:val="000000"/>
          <w:spacing w:val="15"/>
        </w:rPr>
        <w:t>表單回傳。</w:t>
      </w:r>
    </w:p>
    <w:p w14:paraId="4E816E6F" w14:textId="072BDC2B" w:rsidR="002E018F" w:rsidRPr="00D6738C" w:rsidRDefault="00EC1BA9" w:rsidP="00EC1BA9">
      <w:pPr>
        <w:spacing w:line="500" w:lineRule="exact"/>
        <w:ind w:leftChars="463" w:left="1257" w:rightChars="-24" w:right="-58" w:hangingChars="54" w:hanging="146"/>
        <w:rPr>
          <w:rFonts w:asciiTheme="minorEastAsia" w:hAnsiTheme="minorEastAsia" w:cs="Calibri"/>
          <w:color w:val="000000"/>
          <w:spacing w:val="15"/>
        </w:rPr>
      </w:pPr>
      <w:r>
        <w:rPr>
          <w:rFonts w:asciiTheme="minorEastAsia" w:hAnsiTheme="minorEastAsia" w:cs="新細明體"/>
          <w:color w:val="000000"/>
          <w:spacing w:val="15"/>
        </w:rPr>
        <w:t>4</w:t>
      </w:r>
      <w:r w:rsidR="002E018F">
        <w:rPr>
          <w:rFonts w:asciiTheme="minorEastAsia" w:hAnsiTheme="minorEastAsia" w:cs="新細明體"/>
          <w:color w:val="000000"/>
          <w:spacing w:val="15"/>
        </w:rPr>
        <w:t>.</w:t>
      </w:r>
      <w:r w:rsidR="002E018F" w:rsidRPr="002E018F">
        <w:rPr>
          <w:rFonts w:asciiTheme="minorEastAsia" w:hAnsiTheme="minorEastAsia" w:cs="新細明體" w:hint="eastAsia"/>
          <w:color w:val="000000"/>
          <w:spacing w:val="15"/>
        </w:rPr>
        <w:t>錄取公告：主辦單位將依報名者所填寫之資料內容及報名狀況決定錄取者，並於</w:t>
      </w:r>
      <w:r w:rsidR="00AA534C" w:rsidRPr="00AA534C">
        <w:rPr>
          <w:rFonts w:asciiTheme="minorEastAsia" w:hAnsiTheme="minorEastAsia" w:cs="新細明體" w:hint="eastAsia"/>
          <w:color w:val="000000"/>
          <w:spacing w:val="15"/>
        </w:rPr>
        <w:t>112年</w:t>
      </w:r>
      <w:r w:rsidR="00B20794">
        <w:rPr>
          <w:rFonts w:asciiTheme="minorEastAsia" w:hAnsiTheme="minorEastAsia" w:cs="新細明體"/>
          <w:color w:val="000000"/>
          <w:spacing w:val="15"/>
        </w:rPr>
        <w:t>10</w:t>
      </w:r>
      <w:r w:rsidR="00AA534C" w:rsidRPr="00AA534C">
        <w:rPr>
          <w:rFonts w:asciiTheme="minorEastAsia" w:hAnsiTheme="minorEastAsia" w:cs="新細明體" w:hint="eastAsia"/>
          <w:color w:val="000000"/>
          <w:spacing w:val="15"/>
        </w:rPr>
        <w:t>月</w:t>
      </w:r>
      <w:r w:rsidR="00B20794">
        <w:rPr>
          <w:rFonts w:asciiTheme="minorEastAsia" w:hAnsiTheme="minorEastAsia" w:cs="新細明體" w:hint="eastAsia"/>
          <w:color w:val="000000"/>
          <w:spacing w:val="15"/>
        </w:rPr>
        <w:t>31</w:t>
      </w:r>
      <w:r w:rsidR="00AA534C" w:rsidRPr="00AA534C">
        <w:rPr>
          <w:rFonts w:asciiTheme="minorEastAsia" w:hAnsiTheme="minorEastAsia" w:cs="新細明體" w:hint="eastAsia"/>
          <w:color w:val="000000"/>
          <w:spacing w:val="15"/>
        </w:rPr>
        <w:t>日(</w:t>
      </w:r>
      <w:r w:rsidR="00B20794">
        <w:rPr>
          <w:rFonts w:asciiTheme="minorEastAsia" w:hAnsiTheme="minorEastAsia" w:cs="新細明體" w:hint="eastAsia"/>
          <w:color w:val="000000"/>
          <w:spacing w:val="15"/>
        </w:rPr>
        <w:t>二</w:t>
      </w:r>
      <w:r w:rsidR="00AA534C" w:rsidRPr="00AA534C">
        <w:rPr>
          <w:rFonts w:asciiTheme="minorEastAsia" w:hAnsiTheme="minorEastAsia" w:cs="新細明體" w:hint="eastAsia"/>
          <w:color w:val="000000"/>
          <w:spacing w:val="15"/>
        </w:rPr>
        <w:t>)</w:t>
      </w:r>
      <w:r w:rsidR="002E018F" w:rsidRPr="002E018F">
        <w:rPr>
          <w:rFonts w:asciiTheme="minorEastAsia" w:hAnsiTheme="minorEastAsia" w:cs="新細明體" w:hint="eastAsia"/>
          <w:color w:val="000000"/>
          <w:spacing w:val="15"/>
        </w:rPr>
        <w:t>電話通知錄取者</w:t>
      </w:r>
      <w:r w:rsidR="00AC37D0">
        <w:rPr>
          <w:rFonts w:asciiTheme="minorEastAsia" w:hAnsiTheme="minorEastAsia" w:cs="新細明體" w:hint="eastAsia"/>
          <w:color w:val="000000"/>
          <w:spacing w:val="15"/>
        </w:rPr>
        <w:t>。</w:t>
      </w:r>
    </w:p>
    <w:p w14:paraId="18C2DBDC" w14:textId="4E2CE138" w:rsidR="00616F2C" w:rsidRDefault="002E018F" w:rsidP="00D34CD7">
      <w:pPr>
        <w:snapToGrid w:val="0"/>
        <w:spacing w:line="500" w:lineRule="exact"/>
        <w:textAlignment w:val="baseline"/>
        <w:rPr>
          <w:rFonts w:asciiTheme="minorEastAsia" w:hAnsiTheme="minorEastAsia" w:cs="新細明體"/>
          <w:color w:val="000000"/>
          <w:spacing w:val="15"/>
        </w:rPr>
      </w:pPr>
      <w:r>
        <w:rPr>
          <w:rFonts w:asciiTheme="minorEastAsia" w:hAnsiTheme="minorEastAsia" w:cs="新細明體" w:hint="eastAsia"/>
          <w:color w:val="000000"/>
          <w:spacing w:val="15"/>
        </w:rPr>
        <w:t xml:space="preserve"> </w:t>
      </w:r>
      <w:r>
        <w:rPr>
          <w:rFonts w:asciiTheme="minorEastAsia" w:hAnsiTheme="minorEastAsia" w:cs="新細明體"/>
          <w:color w:val="000000"/>
          <w:spacing w:val="15"/>
        </w:rPr>
        <w:t xml:space="preserve">   </w:t>
      </w:r>
      <w:r w:rsidR="00EC1BA9">
        <w:rPr>
          <w:rFonts w:asciiTheme="minorEastAsia" w:hAnsiTheme="minorEastAsia" w:cs="新細明體" w:hint="eastAsia"/>
          <w:color w:val="000000"/>
          <w:spacing w:val="15"/>
        </w:rPr>
        <w:t>九</w:t>
      </w:r>
      <w:r>
        <w:rPr>
          <w:rFonts w:asciiTheme="minorEastAsia" w:hAnsiTheme="minorEastAsia" w:cs="新細明體" w:hint="eastAsia"/>
          <w:color w:val="000000"/>
          <w:spacing w:val="15"/>
        </w:rPr>
        <w:t>、</w:t>
      </w:r>
      <w:r w:rsidRPr="002E018F">
        <w:rPr>
          <w:rFonts w:asciiTheme="minorEastAsia" w:hAnsiTheme="minorEastAsia" w:cs="新細明體" w:hint="eastAsia"/>
          <w:color w:val="000000"/>
          <w:spacing w:val="15"/>
        </w:rPr>
        <w:t>聯絡資訊：張小姐</w:t>
      </w:r>
      <w:r w:rsidRPr="009D7577">
        <w:rPr>
          <w:rFonts w:asciiTheme="minorEastAsia" w:hAnsiTheme="minorEastAsia" w:cs="新細明體" w:hint="eastAsia"/>
          <w:color w:val="000000" w:themeColor="text1"/>
          <w:spacing w:val="15"/>
        </w:rPr>
        <w:t xml:space="preserve"> </w:t>
      </w:r>
      <w:hyperlink r:id="rId9" w:history="1">
        <w:r w:rsidRPr="009D7577">
          <w:rPr>
            <w:rStyle w:val="a3"/>
            <w:rFonts w:asciiTheme="minorEastAsia" w:hAnsiTheme="minorEastAsia" w:cs="新細明體" w:hint="eastAsia"/>
            <w:color w:val="000000" w:themeColor="text1"/>
            <w:spacing w:val="15"/>
          </w:rPr>
          <w:t>Tel:03-9317687</w:t>
        </w:r>
      </w:hyperlink>
      <w:r w:rsidRPr="002E018F">
        <w:rPr>
          <w:rFonts w:asciiTheme="minorEastAsia" w:hAnsiTheme="minorEastAsia" w:cs="新細明體" w:hint="eastAsia"/>
          <w:color w:val="000000"/>
          <w:spacing w:val="15"/>
        </w:rPr>
        <w:t>。</w:t>
      </w:r>
      <w:r w:rsidR="002864DC">
        <w:rPr>
          <w:rFonts w:asciiTheme="minorEastAsia" w:hAnsiTheme="minorEastAsia" w:cs="新細明體" w:hint="eastAsia"/>
          <w:color w:val="000000"/>
          <w:spacing w:val="15"/>
        </w:rPr>
        <w:t>0912326262</w:t>
      </w:r>
      <w:r w:rsidR="00F27F0F">
        <w:rPr>
          <w:rFonts w:asciiTheme="minorEastAsia" w:hAnsiTheme="minorEastAsia" w:cs="新細明體" w:hint="eastAsia"/>
          <w:color w:val="000000"/>
          <w:spacing w:val="15"/>
        </w:rPr>
        <w:t>許小姐</w:t>
      </w:r>
    </w:p>
    <w:p w14:paraId="397C173C" w14:textId="3AFD4B34" w:rsidR="002E018F" w:rsidRPr="002E018F" w:rsidRDefault="002E018F" w:rsidP="00D34CD7">
      <w:pPr>
        <w:snapToGrid w:val="0"/>
        <w:spacing w:line="500" w:lineRule="exact"/>
        <w:textAlignment w:val="baseline"/>
        <w:rPr>
          <w:rFonts w:asciiTheme="minorEastAsia" w:hAnsiTheme="minorEastAsia" w:cs="新細明體"/>
          <w:color w:val="000000"/>
          <w:spacing w:val="15"/>
        </w:rPr>
      </w:pPr>
      <w:r>
        <w:rPr>
          <w:rFonts w:asciiTheme="minorEastAsia" w:hAnsiTheme="minorEastAsia" w:cs="新細明體"/>
          <w:color w:val="000000"/>
          <w:spacing w:val="15"/>
        </w:rPr>
        <w:t xml:space="preserve">    </w:t>
      </w:r>
      <w:r w:rsidR="00EC1BA9">
        <w:rPr>
          <w:rFonts w:asciiTheme="minorEastAsia" w:hAnsiTheme="minorEastAsia" w:cs="新細明體" w:hint="eastAsia"/>
          <w:color w:val="000000"/>
          <w:spacing w:val="15"/>
        </w:rPr>
        <w:t>十</w:t>
      </w:r>
      <w:r>
        <w:rPr>
          <w:rFonts w:asciiTheme="minorEastAsia" w:hAnsiTheme="minorEastAsia" w:cs="新細明體" w:hint="eastAsia"/>
          <w:color w:val="000000"/>
          <w:spacing w:val="15"/>
        </w:rPr>
        <w:t>、</w:t>
      </w:r>
      <w:r w:rsidRPr="002E018F">
        <w:rPr>
          <w:rFonts w:asciiTheme="minorEastAsia" w:hAnsiTheme="minorEastAsia" w:cs="新細明體" w:hint="eastAsia"/>
          <w:color w:val="000000"/>
          <w:spacing w:val="15"/>
        </w:rPr>
        <w:t>注意事項：</w:t>
      </w:r>
    </w:p>
    <w:p w14:paraId="16AF9CAD" w14:textId="1736D5CF" w:rsidR="002E018F" w:rsidRDefault="00616F2C" w:rsidP="00D34CD7">
      <w:pPr>
        <w:spacing w:line="500" w:lineRule="exact"/>
        <w:ind w:leftChars="365" w:left="1146" w:hangingChars="100" w:hanging="270"/>
        <w:rPr>
          <w:rFonts w:asciiTheme="minorEastAsia" w:hAnsiTheme="minorEastAsia" w:cs="新細明體"/>
          <w:color w:val="000000"/>
          <w:spacing w:val="15"/>
        </w:rPr>
      </w:pPr>
      <w:r>
        <w:rPr>
          <w:rFonts w:asciiTheme="minorEastAsia" w:hAnsiTheme="minorEastAsia" w:cs="新細明體"/>
          <w:color w:val="000000"/>
          <w:spacing w:val="15"/>
        </w:rPr>
        <w:t>1</w:t>
      </w:r>
      <w:r w:rsidR="00B52CA3">
        <w:rPr>
          <w:rFonts w:asciiTheme="minorEastAsia" w:hAnsiTheme="minorEastAsia" w:cs="新細明體"/>
          <w:color w:val="000000"/>
          <w:spacing w:val="15"/>
        </w:rPr>
        <w:t>.</w:t>
      </w:r>
      <w:r w:rsidR="00D34CD7">
        <w:rPr>
          <w:rFonts w:asciiTheme="minorEastAsia" w:hAnsiTheme="minorEastAsia" w:cs="新細明體"/>
          <w:color w:val="000000"/>
          <w:spacing w:val="15"/>
        </w:rPr>
        <w:t xml:space="preserve"> </w:t>
      </w:r>
      <w:r w:rsidR="00AC37D0">
        <w:rPr>
          <w:rFonts w:asciiTheme="minorEastAsia" w:hAnsiTheme="minorEastAsia" w:cs="新細明體" w:hint="eastAsia"/>
          <w:color w:val="000000"/>
          <w:spacing w:val="15"/>
        </w:rPr>
        <w:t>本次訓練課程</w:t>
      </w:r>
      <w:r w:rsidR="002E018F" w:rsidRPr="002E018F">
        <w:rPr>
          <w:rFonts w:asciiTheme="minorEastAsia" w:hAnsiTheme="minorEastAsia" w:cs="新細明體" w:hint="eastAsia"/>
          <w:color w:val="000000"/>
          <w:spacing w:val="15"/>
        </w:rPr>
        <w:t>不收費，僅提供中餐，相關住宿及交通工具請參加人員自理。</w:t>
      </w:r>
    </w:p>
    <w:p w14:paraId="42962202" w14:textId="2C80ABED" w:rsidR="002E018F" w:rsidRDefault="00616F2C" w:rsidP="00D34CD7">
      <w:pPr>
        <w:spacing w:line="500" w:lineRule="exact"/>
        <w:ind w:leftChars="365" w:left="1146" w:hangingChars="100" w:hanging="270"/>
        <w:rPr>
          <w:rFonts w:asciiTheme="minorEastAsia" w:hAnsiTheme="minorEastAsia" w:cs="新細明體"/>
          <w:color w:val="000000"/>
          <w:spacing w:val="15"/>
        </w:rPr>
      </w:pPr>
      <w:r>
        <w:rPr>
          <w:rFonts w:asciiTheme="minorEastAsia" w:hAnsiTheme="minorEastAsia" w:cs="新細明體"/>
          <w:color w:val="000000"/>
          <w:spacing w:val="15"/>
        </w:rPr>
        <w:t>2</w:t>
      </w:r>
      <w:r w:rsidR="00B52CA3">
        <w:rPr>
          <w:rFonts w:asciiTheme="minorEastAsia" w:hAnsiTheme="minorEastAsia" w:cs="新細明體" w:hint="eastAsia"/>
          <w:color w:val="000000"/>
          <w:spacing w:val="15"/>
        </w:rPr>
        <w:t>.</w:t>
      </w:r>
      <w:r w:rsidR="00D34CD7">
        <w:rPr>
          <w:rFonts w:asciiTheme="minorEastAsia" w:hAnsiTheme="minorEastAsia" w:cs="新細明體"/>
          <w:color w:val="000000"/>
          <w:spacing w:val="15"/>
        </w:rPr>
        <w:t xml:space="preserve"> </w:t>
      </w:r>
      <w:r w:rsidR="002E018F" w:rsidRPr="002E018F">
        <w:rPr>
          <w:rFonts w:asciiTheme="minorEastAsia" w:hAnsiTheme="minorEastAsia" w:cs="新細明體" w:hint="eastAsia"/>
          <w:color w:val="000000"/>
          <w:spacing w:val="15"/>
        </w:rPr>
        <w:t>響應環保，請各位學員自行攜帶環保杯。</w:t>
      </w:r>
    </w:p>
    <w:p w14:paraId="6832B3C4" w14:textId="51FD69C3" w:rsidR="00616F2C" w:rsidRDefault="00C45E0C" w:rsidP="00FE3009">
      <w:pPr>
        <w:pStyle w:val="a4"/>
        <w:tabs>
          <w:tab w:val="left" w:pos="142"/>
          <w:tab w:val="left" w:pos="567"/>
        </w:tabs>
        <w:spacing w:line="360" w:lineRule="auto"/>
        <w:ind w:leftChars="0" w:left="284" w:firstLineChars="450" w:firstLine="900"/>
        <w:rPr>
          <w:rFonts w:ascii="標楷體" w:eastAsia="標楷體" w:hAnsi="標楷體"/>
        </w:rPr>
      </w:pPr>
      <w:r w:rsidRPr="004F796D">
        <w:rPr>
          <w:rFonts w:ascii="標楷體" w:eastAsia="標楷體" w:hAnsi="標楷體"/>
        </w:rPr>
        <w:t xml:space="preserve"> </w:t>
      </w:r>
    </w:p>
    <w:p w14:paraId="7EB69F3A" w14:textId="786B2B94" w:rsidR="00242055" w:rsidRDefault="00242055" w:rsidP="00FE3009">
      <w:pPr>
        <w:pStyle w:val="a4"/>
        <w:tabs>
          <w:tab w:val="left" w:pos="142"/>
          <w:tab w:val="left" w:pos="567"/>
        </w:tabs>
        <w:spacing w:line="360" w:lineRule="auto"/>
        <w:ind w:leftChars="0" w:left="284" w:firstLineChars="450" w:firstLine="900"/>
        <w:rPr>
          <w:rFonts w:ascii="標楷體" w:eastAsia="標楷體" w:hAnsi="標楷體"/>
        </w:rPr>
      </w:pPr>
    </w:p>
    <w:p w14:paraId="1BAB571D" w14:textId="6EA1223F" w:rsidR="00242055" w:rsidRDefault="00242055" w:rsidP="00FE3009">
      <w:pPr>
        <w:pStyle w:val="a4"/>
        <w:tabs>
          <w:tab w:val="left" w:pos="142"/>
          <w:tab w:val="left" w:pos="567"/>
        </w:tabs>
        <w:spacing w:line="360" w:lineRule="auto"/>
        <w:ind w:leftChars="0" w:left="284" w:firstLineChars="450" w:firstLine="900"/>
        <w:rPr>
          <w:rFonts w:ascii="標楷體" w:eastAsia="標楷體" w:hAnsi="標楷體"/>
        </w:rPr>
      </w:pPr>
    </w:p>
    <w:p w14:paraId="386D8536" w14:textId="50283DE0" w:rsidR="00B20794" w:rsidRDefault="00B20794" w:rsidP="00FE3009">
      <w:pPr>
        <w:pStyle w:val="a4"/>
        <w:tabs>
          <w:tab w:val="left" w:pos="142"/>
          <w:tab w:val="left" w:pos="567"/>
        </w:tabs>
        <w:spacing w:line="360" w:lineRule="auto"/>
        <w:ind w:leftChars="0" w:left="284" w:firstLineChars="450" w:firstLine="900"/>
        <w:rPr>
          <w:rFonts w:ascii="標楷體" w:eastAsia="標楷體" w:hAnsi="標楷體"/>
        </w:rPr>
      </w:pPr>
    </w:p>
    <w:p w14:paraId="705563B1" w14:textId="16DE78DC" w:rsidR="00B20794" w:rsidRDefault="00B20794" w:rsidP="00FE3009">
      <w:pPr>
        <w:pStyle w:val="a4"/>
        <w:tabs>
          <w:tab w:val="left" w:pos="142"/>
          <w:tab w:val="left" w:pos="567"/>
        </w:tabs>
        <w:spacing w:line="360" w:lineRule="auto"/>
        <w:ind w:leftChars="0" w:left="284" w:firstLineChars="450" w:firstLine="900"/>
        <w:rPr>
          <w:rFonts w:ascii="標楷體" w:eastAsia="標楷體" w:hAnsi="標楷體"/>
        </w:rPr>
      </w:pPr>
    </w:p>
    <w:p w14:paraId="6FCF57A0" w14:textId="00618ED0" w:rsidR="00B20794" w:rsidRDefault="00B20794" w:rsidP="00FE3009">
      <w:pPr>
        <w:pStyle w:val="a4"/>
        <w:tabs>
          <w:tab w:val="left" w:pos="142"/>
          <w:tab w:val="left" w:pos="567"/>
        </w:tabs>
        <w:spacing w:line="360" w:lineRule="auto"/>
        <w:ind w:leftChars="0" w:left="284" w:firstLineChars="450" w:firstLine="900"/>
        <w:rPr>
          <w:rFonts w:ascii="標楷體" w:eastAsia="標楷體" w:hAnsi="標楷體"/>
        </w:rPr>
      </w:pPr>
    </w:p>
    <w:p w14:paraId="39B07471" w14:textId="2772361E" w:rsidR="00B20794" w:rsidRDefault="00B20794" w:rsidP="00FE3009">
      <w:pPr>
        <w:pStyle w:val="a4"/>
        <w:tabs>
          <w:tab w:val="left" w:pos="142"/>
          <w:tab w:val="left" w:pos="567"/>
        </w:tabs>
        <w:spacing w:line="360" w:lineRule="auto"/>
        <w:ind w:leftChars="0" w:left="284" w:firstLineChars="450" w:firstLine="900"/>
        <w:rPr>
          <w:rFonts w:ascii="標楷體" w:eastAsia="標楷體" w:hAnsi="標楷體"/>
        </w:rPr>
      </w:pPr>
    </w:p>
    <w:p w14:paraId="6392EB6C" w14:textId="165E75DD" w:rsidR="00EC1BA9" w:rsidRDefault="00EC1BA9" w:rsidP="00FE3009">
      <w:pPr>
        <w:pStyle w:val="a4"/>
        <w:tabs>
          <w:tab w:val="left" w:pos="142"/>
          <w:tab w:val="left" w:pos="567"/>
        </w:tabs>
        <w:spacing w:line="360" w:lineRule="auto"/>
        <w:ind w:leftChars="0" w:left="284" w:firstLineChars="450" w:firstLine="900"/>
        <w:rPr>
          <w:rFonts w:ascii="標楷體" w:eastAsia="標楷體" w:hAnsi="標楷體"/>
        </w:rPr>
      </w:pPr>
    </w:p>
    <w:p w14:paraId="009A5962" w14:textId="223AED66" w:rsidR="00EC1BA9" w:rsidRDefault="00EC1BA9" w:rsidP="009177B7">
      <w:pPr>
        <w:tabs>
          <w:tab w:val="left" w:pos="142"/>
          <w:tab w:val="left" w:pos="567"/>
        </w:tabs>
        <w:spacing w:line="360" w:lineRule="auto"/>
        <w:rPr>
          <w:rFonts w:ascii="標楷體" w:eastAsia="標楷體" w:hAnsi="標楷體"/>
        </w:rPr>
      </w:pPr>
    </w:p>
    <w:p w14:paraId="49B21DEC" w14:textId="77777777" w:rsidR="009177B7" w:rsidRPr="009177B7" w:rsidRDefault="009177B7" w:rsidP="009177B7">
      <w:pPr>
        <w:tabs>
          <w:tab w:val="left" w:pos="142"/>
          <w:tab w:val="left" w:pos="567"/>
        </w:tabs>
        <w:spacing w:line="360" w:lineRule="auto"/>
        <w:rPr>
          <w:rFonts w:ascii="標楷體" w:eastAsia="標楷體" w:hAnsi="標楷體"/>
        </w:rPr>
      </w:pPr>
    </w:p>
    <w:p w14:paraId="42CDFE4B" w14:textId="13CA40EF" w:rsidR="0042791C" w:rsidRPr="00EC1BA9" w:rsidRDefault="00ED09E0" w:rsidP="0042791C">
      <w:pPr>
        <w:rPr>
          <w:b/>
        </w:rPr>
      </w:pPr>
      <w:r w:rsidRPr="00EC1BA9">
        <w:rPr>
          <w:rFonts w:hint="eastAsia"/>
          <w:b/>
        </w:rPr>
        <w:lastRenderedPageBreak/>
        <w:t>「</w:t>
      </w:r>
      <w:r w:rsidR="0042791C" w:rsidRPr="00EC1BA9">
        <w:rPr>
          <w:rFonts w:hint="eastAsia"/>
          <w:b/>
        </w:rPr>
        <w:t>應用</w:t>
      </w:r>
      <w:r w:rsidR="0042791C" w:rsidRPr="00EC1BA9">
        <w:rPr>
          <w:rFonts w:hint="eastAsia"/>
          <w:b/>
        </w:rPr>
        <w:t>TST Junior 3T</w:t>
      </w:r>
      <w:r w:rsidR="0042791C" w:rsidRPr="00EC1BA9">
        <w:rPr>
          <w:rFonts w:hint="eastAsia"/>
          <w:b/>
        </w:rPr>
        <w:t>塔式集材機於竹材收穫作業實務訓練</w:t>
      </w:r>
      <w:r w:rsidRPr="00EC1BA9">
        <w:rPr>
          <w:rFonts w:hint="eastAsia"/>
          <w:b/>
        </w:rPr>
        <w:t>」</w:t>
      </w:r>
      <w:r w:rsidR="0042791C" w:rsidRPr="00EC1BA9">
        <w:rPr>
          <w:rFonts w:hint="eastAsia"/>
          <w:b/>
        </w:rPr>
        <w:t>課程</w:t>
      </w:r>
    </w:p>
    <w:tbl>
      <w:tblPr>
        <w:tblpPr w:leftFromText="180" w:rightFromText="180" w:vertAnchor="text" w:horzAnchor="margin" w:tblpXSpec="center" w:tblpY="256"/>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561"/>
        <w:gridCol w:w="2409"/>
        <w:gridCol w:w="1702"/>
        <w:gridCol w:w="1700"/>
      </w:tblGrid>
      <w:tr w:rsidR="0042791C" w:rsidRPr="005A1472" w14:paraId="208EC872" w14:textId="77777777" w:rsidTr="001E65D8">
        <w:tc>
          <w:tcPr>
            <w:tcW w:w="590" w:type="pct"/>
            <w:vAlign w:val="center"/>
          </w:tcPr>
          <w:p w14:paraId="73A14EFF" w14:textId="77777777" w:rsidR="0042791C" w:rsidRPr="005A1472" w:rsidRDefault="0042791C" w:rsidP="00CB2380">
            <w:pPr>
              <w:widowControl w:val="0"/>
              <w:adjustRightInd w:val="0"/>
              <w:snapToGrid w:val="0"/>
              <w:spacing w:line="360" w:lineRule="auto"/>
              <w:jc w:val="center"/>
              <w:rPr>
                <w:kern w:val="2"/>
                <w:szCs w:val="22"/>
              </w:rPr>
            </w:pPr>
            <w:r w:rsidRPr="005A1472">
              <w:rPr>
                <w:kern w:val="2"/>
                <w:szCs w:val="22"/>
              </w:rPr>
              <w:t>日期</w:t>
            </w:r>
            <w:r w:rsidRPr="005A1472">
              <w:rPr>
                <w:kern w:val="2"/>
                <w:szCs w:val="22"/>
              </w:rPr>
              <w:t xml:space="preserve"> </w:t>
            </w:r>
          </w:p>
        </w:tc>
        <w:tc>
          <w:tcPr>
            <w:tcW w:w="934" w:type="pct"/>
            <w:vAlign w:val="center"/>
          </w:tcPr>
          <w:p w14:paraId="0E607EFB" w14:textId="77777777" w:rsidR="0042791C" w:rsidRPr="005A1472" w:rsidRDefault="0042791C" w:rsidP="00CB2380">
            <w:pPr>
              <w:widowControl w:val="0"/>
              <w:adjustRightInd w:val="0"/>
              <w:snapToGrid w:val="0"/>
              <w:jc w:val="center"/>
              <w:rPr>
                <w:kern w:val="2"/>
                <w:szCs w:val="22"/>
              </w:rPr>
            </w:pPr>
            <w:r w:rsidRPr="005A1472">
              <w:rPr>
                <w:kern w:val="2"/>
                <w:szCs w:val="22"/>
              </w:rPr>
              <w:t>時間</w:t>
            </w:r>
          </w:p>
        </w:tc>
        <w:tc>
          <w:tcPr>
            <w:tcW w:w="1441" w:type="pct"/>
            <w:vAlign w:val="center"/>
          </w:tcPr>
          <w:p w14:paraId="26F41DDB" w14:textId="77777777" w:rsidR="0042791C" w:rsidRPr="005A1472" w:rsidRDefault="0042791C" w:rsidP="00CB2380">
            <w:pPr>
              <w:widowControl w:val="0"/>
              <w:adjustRightInd w:val="0"/>
              <w:snapToGrid w:val="0"/>
              <w:jc w:val="center"/>
              <w:rPr>
                <w:kern w:val="2"/>
                <w:szCs w:val="22"/>
              </w:rPr>
            </w:pPr>
            <w:r w:rsidRPr="005A1472">
              <w:rPr>
                <w:kern w:val="2"/>
                <w:szCs w:val="22"/>
              </w:rPr>
              <w:t>內容</w:t>
            </w:r>
          </w:p>
        </w:tc>
        <w:tc>
          <w:tcPr>
            <w:tcW w:w="1018" w:type="pct"/>
          </w:tcPr>
          <w:p w14:paraId="7E2A16A6" w14:textId="77777777" w:rsidR="0042791C" w:rsidRPr="005A1472" w:rsidRDefault="0042791C" w:rsidP="00CB2380">
            <w:pPr>
              <w:widowControl w:val="0"/>
              <w:adjustRightInd w:val="0"/>
              <w:snapToGrid w:val="0"/>
              <w:jc w:val="center"/>
              <w:rPr>
                <w:kern w:val="2"/>
                <w:szCs w:val="22"/>
              </w:rPr>
            </w:pPr>
            <w:r w:rsidRPr="005A1472">
              <w:rPr>
                <w:rFonts w:hint="eastAsia"/>
                <w:kern w:val="2"/>
                <w:szCs w:val="22"/>
              </w:rPr>
              <w:t>講師</w:t>
            </w:r>
          </w:p>
        </w:tc>
        <w:tc>
          <w:tcPr>
            <w:tcW w:w="1017" w:type="pct"/>
          </w:tcPr>
          <w:p w14:paraId="2FB3D212" w14:textId="4660321E" w:rsidR="0042791C" w:rsidRPr="005A1472" w:rsidRDefault="0042791C" w:rsidP="00CB2380">
            <w:pPr>
              <w:widowControl w:val="0"/>
              <w:adjustRightInd w:val="0"/>
              <w:snapToGrid w:val="0"/>
              <w:jc w:val="center"/>
              <w:rPr>
                <w:kern w:val="2"/>
                <w:szCs w:val="22"/>
              </w:rPr>
            </w:pPr>
            <w:r>
              <w:rPr>
                <w:rFonts w:hint="eastAsia"/>
                <w:kern w:val="2"/>
                <w:szCs w:val="22"/>
              </w:rPr>
              <w:t>上課地</w:t>
            </w:r>
            <w:r w:rsidR="007730F7">
              <w:rPr>
                <w:rFonts w:hint="eastAsia"/>
                <w:kern w:val="2"/>
                <w:szCs w:val="22"/>
              </w:rPr>
              <w:t>點</w:t>
            </w:r>
          </w:p>
        </w:tc>
      </w:tr>
      <w:tr w:rsidR="0042791C" w:rsidRPr="005A1472" w14:paraId="49EC0EAA" w14:textId="77777777" w:rsidTr="00CB2380">
        <w:trPr>
          <w:trHeight w:val="454"/>
        </w:trPr>
        <w:tc>
          <w:tcPr>
            <w:tcW w:w="590" w:type="pct"/>
            <w:vMerge w:val="restart"/>
            <w:vAlign w:val="center"/>
          </w:tcPr>
          <w:p w14:paraId="20AC70F8" w14:textId="77777777" w:rsidR="0042791C" w:rsidRDefault="0042791C" w:rsidP="00CB2380">
            <w:pPr>
              <w:widowControl w:val="0"/>
              <w:adjustRightInd w:val="0"/>
              <w:snapToGrid w:val="0"/>
              <w:spacing w:line="360" w:lineRule="auto"/>
              <w:jc w:val="center"/>
              <w:rPr>
                <w:kern w:val="2"/>
                <w:szCs w:val="22"/>
              </w:rPr>
            </w:pPr>
            <w:r>
              <w:rPr>
                <w:rFonts w:hint="eastAsia"/>
                <w:kern w:val="2"/>
                <w:szCs w:val="22"/>
              </w:rPr>
              <w:t>11/6</w:t>
            </w:r>
          </w:p>
          <w:p w14:paraId="12768C60" w14:textId="77777777" w:rsidR="0042791C" w:rsidRPr="005A1472" w:rsidRDefault="0042791C" w:rsidP="00CB2380">
            <w:pPr>
              <w:widowControl w:val="0"/>
              <w:adjustRightInd w:val="0"/>
              <w:snapToGrid w:val="0"/>
              <w:spacing w:line="360" w:lineRule="auto"/>
              <w:jc w:val="center"/>
              <w:rPr>
                <w:kern w:val="2"/>
                <w:szCs w:val="22"/>
              </w:rPr>
            </w:pPr>
            <w:r>
              <w:rPr>
                <w:kern w:val="2"/>
                <w:szCs w:val="22"/>
              </w:rPr>
              <w:t>(</w:t>
            </w:r>
            <w:r>
              <w:rPr>
                <w:rFonts w:hint="eastAsia"/>
                <w:kern w:val="2"/>
                <w:szCs w:val="22"/>
              </w:rPr>
              <w:t>一</w:t>
            </w:r>
            <w:r>
              <w:rPr>
                <w:rFonts w:hint="eastAsia"/>
                <w:kern w:val="2"/>
                <w:szCs w:val="22"/>
              </w:rPr>
              <w:t>)</w:t>
            </w:r>
          </w:p>
        </w:tc>
        <w:tc>
          <w:tcPr>
            <w:tcW w:w="934" w:type="pct"/>
            <w:vAlign w:val="center"/>
          </w:tcPr>
          <w:p w14:paraId="68F3EDC7" w14:textId="77777777" w:rsidR="0042791C" w:rsidRPr="005A1472" w:rsidRDefault="0042791C" w:rsidP="00CB2380">
            <w:pPr>
              <w:widowControl w:val="0"/>
              <w:adjustRightInd w:val="0"/>
              <w:snapToGrid w:val="0"/>
              <w:jc w:val="center"/>
              <w:rPr>
                <w:kern w:val="2"/>
                <w:szCs w:val="22"/>
              </w:rPr>
            </w:pPr>
            <w:r>
              <w:rPr>
                <w:rFonts w:hint="eastAsia"/>
                <w:kern w:val="2"/>
                <w:szCs w:val="22"/>
              </w:rPr>
              <w:t>08:40-09</w:t>
            </w:r>
            <w:r w:rsidRPr="005A1472">
              <w:rPr>
                <w:rFonts w:hint="eastAsia"/>
                <w:kern w:val="2"/>
                <w:szCs w:val="22"/>
              </w:rPr>
              <w:t>:00</w:t>
            </w:r>
          </w:p>
        </w:tc>
        <w:tc>
          <w:tcPr>
            <w:tcW w:w="2459" w:type="pct"/>
            <w:gridSpan w:val="2"/>
            <w:vAlign w:val="center"/>
          </w:tcPr>
          <w:p w14:paraId="70F5E041" w14:textId="77777777" w:rsidR="0042791C" w:rsidRPr="005A1472" w:rsidRDefault="0042791C" w:rsidP="00CB2380">
            <w:pPr>
              <w:widowControl w:val="0"/>
              <w:adjustRightInd w:val="0"/>
              <w:snapToGrid w:val="0"/>
              <w:rPr>
                <w:kern w:val="2"/>
                <w:szCs w:val="22"/>
              </w:rPr>
            </w:pPr>
            <w:r w:rsidRPr="005A1472">
              <w:rPr>
                <w:rFonts w:hint="eastAsia"/>
                <w:kern w:val="2"/>
                <w:szCs w:val="22"/>
              </w:rPr>
              <w:t>報到</w:t>
            </w:r>
          </w:p>
        </w:tc>
        <w:tc>
          <w:tcPr>
            <w:tcW w:w="1017" w:type="pct"/>
            <w:vMerge w:val="restart"/>
          </w:tcPr>
          <w:p w14:paraId="23A90C36" w14:textId="48626EF3" w:rsidR="0042791C" w:rsidRDefault="0042791C" w:rsidP="00CB2380">
            <w:pPr>
              <w:widowControl w:val="0"/>
              <w:adjustRightInd w:val="0"/>
              <w:snapToGrid w:val="0"/>
              <w:jc w:val="center"/>
              <w:rPr>
                <w:kern w:val="2"/>
                <w:szCs w:val="22"/>
              </w:rPr>
            </w:pPr>
            <w:r>
              <w:rPr>
                <w:rFonts w:hint="eastAsia"/>
                <w:kern w:val="2"/>
                <w:szCs w:val="22"/>
              </w:rPr>
              <w:t>桃園</w:t>
            </w:r>
            <w:r w:rsidR="00F433C9">
              <w:rPr>
                <w:rFonts w:hint="eastAsia"/>
                <w:kern w:val="2"/>
                <w:szCs w:val="22"/>
              </w:rPr>
              <w:t>市</w:t>
            </w:r>
            <w:r>
              <w:rPr>
                <w:rFonts w:hint="eastAsia"/>
                <w:kern w:val="2"/>
                <w:szCs w:val="22"/>
              </w:rPr>
              <w:t>復興區</w:t>
            </w:r>
          </w:p>
          <w:p w14:paraId="27462AFE" w14:textId="31203EC8" w:rsidR="0042791C" w:rsidRPr="005A1472" w:rsidRDefault="0042791C" w:rsidP="00CB2380">
            <w:pPr>
              <w:widowControl w:val="0"/>
              <w:adjustRightInd w:val="0"/>
              <w:snapToGrid w:val="0"/>
              <w:jc w:val="center"/>
              <w:rPr>
                <w:kern w:val="2"/>
                <w:szCs w:val="22"/>
              </w:rPr>
            </w:pPr>
            <w:r w:rsidRPr="005F2DF0">
              <w:rPr>
                <w:rFonts w:hint="eastAsia"/>
                <w:kern w:val="2"/>
                <w:szCs w:val="22"/>
              </w:rPr>
              <w:t>義盛</w:t>
            </w:r>
            <w:r w:rsidR="00F433C9">
              <w:rPr>
                <w:rFonts w:hint="eastAsia"/>
                <w:kern w:val="2"/>
                <w:szCs w:val="22"/>
              </w:rPr>
              <w:t>里</w:t>
            </w:r>
            <w:r w:rsidRPr="005F2DF0">
              <w:rPr>
                <w:rFonts w:hint="eastAsia"/>
                <w:kern w:val="2"/>
                <w:szCs w:val="22"/>
              </w:rPr>
              <w:t>市民活動中心</w:t>
            </w:r>
          </w:p>
        </w:tc>
      </w:tr>
      <w:tr w:rsidR="0042791C" w:rsidRPr="005A1472" w14:paraId="4A3A3423" w14:textId="77777777" w:rsidTr="001E65D8">
        <w:trPr>
          <w:trHeight w:val="454"/>
        </w:trPr>
        <w:tc>
          <w:tcPr>
            <w:tcW w:w="590" w:type="pct"/>
            <w:vMerge/>
            <w:vAlign w:val="center"/>
          </w:tcPr>
          <w:p w14:paraId="7FFB7907"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6D5F099C" w14:textId="77777777" w:rsidR="0042791C" w:rsidRPr="005A1472" w:rsidRDefault="0042791C" w:rsidP="00CB2380">
            <w:pPr>
              <w:widowControl w:val="0"/>
              <w:adjustRightInd w:val="0"/>
              <w:snapToGrid w:val="0"/>
              <w:jc w:val="center"/>
              <w:rPr>
                <w:kern w:val="2"/>
                <w:szCs w:val="22"/>
              </w:rPr>
            </w:pPr>
            <w:r>
              <w:rPr>
                <w:kern w:val="2"/>
                <w:szCs w:val="22"/>
              </w:rPr>
              <w:t>09:00-10:0</w:t>
            </w:r>
            <w:r w:rsidRPr="005A1472">
              <w:rPr>
                <w:kern w:val="2"/>
                <w:szCs w:val="22"/>
              </w:rPr>
              <w:t>0</w:t>
            </w:r>
          </w:p>
        </w:tc>
        <w:tc>
          <w:tcPr>
            <w:tcW w:w="1441" w:type="pct"/>
            <w:vAlign w:val="center"/>
          </w:tcPr>
          <w:p w14:paraId="7200A07A" w14:textId="77777777" w:rsidR="0042791C" w:rsidRPr="005A1472" w:rsidRDefault="0042791C" w:rsidP="00CB2380">
            <w:pPr>
              <w:widowControl w:val="0"/>
              <w:adjustRightInd w:val="0"/>
              <w:snapToGrid w:val="0"/>
              <w:rPr>
                <w:kern w:val="2"/>
                <w:szCs w:val="22"/>
              </w:rPr>
            </w:pPr>
            <w:r>
              <w:rPr>
                <w:rFonts w:hint="eastAsia"/>
                <w:kern w:val="2"/>
                <w:szCs w:val="22"/>
              </w:rPr>
              <w:t>作業計畫與架線計畫</w:t>
            </w:r>
          </w:p>
        </w:tc>
        <w:tc>
          <w:tcPr>
            <w:tcW w:w="1018" w:type="pct"/>
            <w:vAlign w:val="center"/>
          </w:tcPr>
          <w:p w14:paraId="1D195D70" w14:textId="77777777" w:rsidR="0042791C" w:rsidRPr="005A1472" w:rsidRDefault="0042791C" w:rsidP="00CB2380">
            <w:pPr>
              <w:widowControl w:val="0"/>
              <w:adjustRightInd w:val="0"/>
              <w:snapToGrid w:val="0"/>
              <w:rPr>
                <w:kern w:val="2"/>
                <w:szCs w:val="22"/>
              </w:rPr>
            </w:pPr>
            <w:r w:rsidRPr="005A1472">
              <w:rPr>
                <w:rFonts w:hint="eastAsia"/>
                <w:kern w:val="2"/>
                <w:szCs w:val="22"/>
              </w:rPr>
              <w:t>卓志隆</w:t>
            </w:r>
          </w:p>
        </w:tc>
        <w:tc>
          <w:tcPr>
            <w:tcW w:w="1017" w:type="pct"/>
            <w:vMerge/>
          </w:tcPr>
          <w:p w14:paraId="71224190" w14:textId="77777777" w:rsidR="0042791C" w:rsidRPr="005A1472" w:rsidRDefault="0042791C" w:rsidP="00CB2380">
            <w:pPr>
              <w:widowControl w:val="0"/>
              <w:adjustRightInd w:val="0"/>
              <w:snapToGrid w:val="0"/>
              <w:rPr>
                <w:kern w:val="2"/>
                <w:szCs w:val="22"/>
              </w:rPr>
            </w:pPr>
          </w:p>
        </w:tc>
      </w:tr>
      <w:tr w:rsidR="0042791C" w:rsidRPr="005A1472" w14:paraId="708D90AB" w14:textId="77777777" w:rsidTr="001063D2">
        <w:trPr>
          <w:trHeight w:val="454"/>
        </w:trPr>
        <w:tc>
          <w:tcPr>
            <w:tcW w:w="590" w:type="pct"/>
            <w:vMerge/>
            <w:vAlign w:val="center"/>
          </w:tcPr>
          <w:p w14:paraId="35EF0240"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2D361B6E" w14:textId="77777777" w:rsidR="0042791C" w:rsidRPr="005A1472" w:rsidRDefault="0042791C" w:rsidP="00CB2380">
            <w:pPr>
              <w:widowControl w:val="0"/>
              <w:adjustRightInd w:val="0"/>
              <w:snapToGrid w:val="0"/>
              <w:jc w:val="center"/>
              <w:rPr>
                <w:kern w:val="2"/>
                <w:szCs w:val="22"/>
              </w:rPr>
            </w:pPr>
            <w:r>
              <w:rPr>
                <w:kern w:val="2"/>
                <w:szCs w:val="22"/>
              </w:rPr>
              <w:t>10:00-10:1</w:t>
            </w:r>
            <w:r w:rsidRPr="005A1472">
              <w:rPr>
                <w:kern w:val="2"/>
                <w:szCs w:val="22"/>
              </w:rPr>
              <w:t>0</w:t>
            </w:r>
          </w:p>
        </w:tc>
        <w:tc>
          <w:tcPr>
            <w:tcW w:w="2459" w:type="pct"/>
            <w:gridSpan w:val="2"/>
            <w:vAlign w:val="center"/>
          </w:tcPr>
          <w:p w14:paraId="0FC71E0F" w14:textId="77777777" w:rsidR="0042791C" w:rsidRPr="005A1472" w:rsidRDefault="0042791C" w:rsidP="00CB2380">
            <w:pPr>
              <w:widowControl w:val="0"/>
              <w:adjustRightInd w:val="0"/>
              <w:snapToGrid w:val="0"/>
              <w:rPr>
                <w:kern w:val="2"/>
                <w:szCs w:val="22"/>
              </w:rPr>
            </w:pPr>
            <w:r>
              <w:rPr>
                <w:rFonts w:hint="eastAsia"/>
                <w:kern w:val="2"/>
                <w:szCs w:val="22"/>
              </w:rPr>
              <w:t>休息</w:t>
            </w:r>
          </w:p>
        </w:tc>
        <w:tc>
          <w:tcPr>
            <w:tcW w:w="1017" w:type="pct"/>
            <w:vMerge/>
          </w:tcPr>
          <w:p w14:paraId="64D8E9C8" w14:textId="77777777" w:rsidR="0042791C" w:rsidRPr="005A1472" w:rsidRDefault="0042791C" w:rsidP="00CB2380">
            <w:pPr>
              <w:widowControl w:val="0"/>
              <w:adjustRightInd w:val="0"/>
              <w:snapToGrid w:val="0"/>
              <w:rPr>
                <w:kern w:val="2"/>
                <w:szCs w:val="22"/>
              </w:rPr>
            </w:pPr>
          </w:p>
        </w:tc>
      </w:tr>
      <w:tr w:rsidR="0042791C" w:rsidRPr="005A1472" w14:paraId="2CDAE188" w14:textId="77777777" w:rsidTr="001E65D8">
        <w:trPr>
          <w:trHeight w:val="454"/>
        </w:trPr>
        <w:tc>
          <w:tcPr>
            <w:tcW w:w="590" w:type="pct"/>
            <w:vMerge/>
            <w:vAlign w:val="center"/>
          </w:tcPr>
          <w:p w14:paraId="01F3E95C"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054C1E01" w14:textId="77777777" w:rsidR="0042791C" w:rsidRDefault="0042791C" w:rsidP="00CB2380">
            <w:pPr>
              <w:widowControl w:val="0"/>
              <w:adjustRightInd w:val="0"/>
              <w:snapToGrid w:val="0"/>
              <w:jc w:val="center"/>
              <w:rPr>
                <w:kern w:val="2"/>
                <w:szCs w:val="22"/>
              </w:rPr>
            </w:pPr>
            <w:r>
              <w:rPr>
                <w:rFonts w:hint="eastAsia"/>
                <w:kern w:val="2"/>
                <w:szCs w:val="22"/>
              </w:rPr>
              <w:t>10:10-12:00</w:t>
            </w:r>
          </w:p>
        </w:tc>
        <w:tc>
          <w:tcPr>
            <w:tcW w:w="1441" w:type="pct"/>
            <w:vAlign w:val="center"/>
          </w:tcPr>
          <w:p w14:paraId="5427CCF4" w14:textId="064E6070" w:rsidR="0042791C" w:rsidRDefault="001063D2" w:rsidP="00CB2380">
            <w:pPr>
              <w:widowControl w:val="0"/>
              <w:adjustRightInd w:val="0"/>
              <w:snapToGrid w:val="0"/>
              <w:rPr>
                <w:kern w:val="2"/>
                <w:szCs w:val="22"/>
              </w:rPr>
            </w:pPr>
            <w:r w:rsidRPr="00582A0B">
              <w:rPr>
                <w:rFonts w:hint="eastAsia"/>
                <w:kern w:val="2"/>
                <w:szCs w:val="22"/>
              </w:rPr>
              <w:t>TST Junior 3T</w:t>
            </w:r>
            <w:r w:rsidR="0042791C" w:rsidRPr="00582A0B">
              <w:rPr>
                <w:rFonts w:asciiTheme="minorEastAsia" w:hAnsiTheme="minorEastAsia" w:hint="eastAsia"/>
              </w:rPr>
              <w:t>塔式集材機</w:t>
            </w:r>
            <w:r w:rsidR="0042791C">
              <w:rPr>
                <w:rFonts w:asciiTheme="minorEastAsia" w:hAnsiTheme="minorEastAsia" w:hint="eastAsia"/>
              </w:rPr>
              <w:t>具與配件介紹</w:t>
            </w:r>
          </w:p>
        </w:tc>
        <w:tc>
          <w:tcPr>
            <w:tcW w:w="1018" w:type="pct"/>
            <w:vAlign w:val="center"/>
          </w:tcPr>
          <w:p w14:paraId="15EE8D24" w14:textId="77777777" w:rsidR="0042791C" w:rsidRPr="005A1472" w:rsidRDefault="0042791C" w:rsidP="00CB2380">
            <w:pPr>
              <w:widowControl w:val="0"/>
              <w:adjustRightInd w:val="0"/>
              <w:snapToGrid w:val="0"/>
              <w:rPr>
                <w:kern w:val="2"/>
                <w:szCs w:val="22"/>
              </w:rPr>
            </w:pPr>
            <w:r w:rsidRPr="00DD4232">
              <w:rPr>
                <w:rFonts w:hint="eastAsia"/>
                <w:kern w:val="2"/>
                <w:szCs w:val="22"/>
              </w:rPr>
              <w:t>卓志隆</w:t>
            </w:r>
          </w:p>
        </w:tc>
        <w:tc>
          <w:tcPr>
            <w:tcW w:w="1017" w:type="pct"/>
            <w:vMerge/>
          </w:tcPr>
          <w:p w14:paraId="7BA966D5" w14:textId="77777777" w:rsidR="0042791C" w:rsidRPr="005A1472" w:rsidRDefault="0042791C" w:rsidP="00CB2380">
            <w:pPr>
              <w:widowControl w:val="0"/>
              <w:adjustRightInd w:val="0"/>
              <w:snapToGrid w:val="0"/>
              <w:rPr>
                <w:kern w:val="2"/>
                <w:szCs w:val="22"/>
              </w:rPr>
            </w:pPr>
          </w:p>
        </w:tc>
      </w:tr>
      <w:tr w:rsidR="0042791C" w:rsidRPr="005A1472" w14:paraId="70AC39B7" w14:textId="77777777" w:rsidTr="001063D2">
        <w:trPr>
          <w:trHeight w:val="454"/>
        </w:trPr>
        <w:tc>
          <w:tcPr>
            <w:tcW w:w="590" w:type="pct"/>
            <w:vMerge/>
            <w:vAlign w:val="center"/>
          </w:tcPr>
          <w:p w14:paraId="640AE476"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10EB7CB4" w14:textId="5B4A85CC" w:rsidR="0042791C" w:rsidRPr="005A1472" w:rsidRDefault="001E65D8" w:rsidP="00CB2380">
            <w:pPr>
              <w:widowControl w:val="0"/>
              <w:adjustRightInd w:val="0"/>
              <w:snapToGrid w:val="0"/>
              <w:jc w:val="center"/>
              <w:rPr>
                <w:kern w:val="2"/>
                <w:szCs w:val="22"/>
              </w:rPr>
            </w:pPr>
            <w:r>
              <w:rPr>
                <w:kern w:val="2"/>
                <w:szCs w:val="22"/>
              </w:rPr>
              <w:t>12:00-13:0</w:t>
            </w:r>
            <w:r w:rsidR="0042791C" w:rsidRPr="005A1472">
              <w:rPr>
                <w:kern w:val="2"/>
                <w:szCs w:val="22"/>
              </w:rPr>
              <w:t>0</w:t>
            </w:r>
          </w:p>
        </w:tc>
        <w:tc>
          <w:tcPr>
            <w:tcW w:w="2459" w:type="pct"/>
            <w:gridSpan w:val="2"/>
            <w:vAlign w:val="center"/>
          </w:tcPr>
          <w:p w14:paraId="351BC634" w14:textId="77777777" w:rsidR="0042791C" w:rsidRPr="005A1472" w:rsidRDefault="0042791C" w:rsidP="00CB2380">
            <w:pPr>
              <w:widowControl w:val="0"/>
              <w:adjustRightInd w:val="0"/>
              <w:snapToGrid w:val="0"/>
              <w:rPr>
                <w:kern w:val="2"/>
                <w:szCs w:val="22"/>
              </w:rPr>
            </w:pPr>
            <w:r>
              <w:rPr>
                <w:rFonts w:hint="eastAsia"/>
                <w:kern w:val="2"/>
                <w:szCs w:val="22"/>
              </w:rPr>
              <w:t>午餐</w:t>
            </w:r>
          </w:p>
        </w:tc>
        <w:tc>
          <w:tcPr>
            <w:tcW w:w="1017" w:type="pct"/>
            <w:vMerge/>
          </w:tcPr>
          <w:p w14:paraId="058F974E" w14:textId="77777777" w:rsidR="0042791C" w:rsidRDefault="0042791C" w:rsidP="00CB2380">
            <w:pPr>
              <w:widowControl w:val="0"/>
              <w:adjustRightInd w:val="0"/>
              <w:snapToGrid w:val="0"/>
              <w:rPr>
                <w:kern w:val="2"/>
                <w:szCs w:val="22"/>
              </w:rPr>
            </w:pPr>
          </w:p>
        </w:tc>
      </w:tr>
      <w:tr w:rsidR="0042791C" w:rsidRPr="005A1472" w14:paraId="5D7CCECB" w14:textId="77777777" w:rsidTr="001E65D8">
        <w:trPr>
          <w:trHeight w:val="454"/>
        </w:trPr>
        <w:tc>
          <w:tcPr>
            <w:tcW w:w="590" w:type="pct"/>
            <w:vMerge/>
            <w:vAlign w:val="center"/>
          </w:tcPr>
          <w:p w14:paraId="1A2F0C08"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19ED4DC6" w14:textId="3F4C200E" w:rsidR="0042791C" w:rsidRPr="005A1472" w:rsidRDefault="001E65D8" w:rsidP="00CB2380">
            <w:pPr>
              <w:widowControl w:val="0"/>
              <w:adjustRightInd w:val="0"/>
              <w:snapToGrid w:val="0"/>
              <w:jc w:val="center"/>
              <w:rPr>
                <w:kern w:val="2"/>
                <w:szCs w:val="22"/>
              </w:rPr>
            </w:pPr>
            <w:r>
              <w:rPr>
                <w:rFonts w:hint="eastAsia"/>
                <w:kern w:val="2"/>
                <w:szCs w:val="22"/>
              </w:rPr>
              <w:t>13:0</w:t>
            </w:r>
            <w:r w:rsidR="0042791C">
              <w:rPr>
                <w:rFonts w:hint="eastAsia"/>
                <w:kern w:val="2"/>
                <w:szCs w:val="22"/>
              </w:rPr>
              <w:t>0-15:00</w:t>
            </w:r>
          </w:p>
        </w:tc>
        <w:tc>
          <w:tcPr>
            <w:tcW w:w="1441" w:type="pct"/>
            <w:vAlign w:val="center"/>
          </w:tcPr>
          <w:p w14:paraId="3FCD679E" w14:textId="77777777" w:rsidR="0042791C" w:rsidRPr="005F128E" w:rsidRDefault="0042791C" w:rsidP="00CB2380">
            <w:pPr>
              <w:widowControl w:val="0"/>
              <w:adjustRightInd w:val="0"/>
              <w:snapToGrid w:val="0"/>
              <w:rPr>
                <w:rFonts w:asciiTheme="minorEastAsia" w:hAnsiTheme="minorEastAsia"/>
              </w:rPr>
            </w:pPr>
            <w:r w:rsidRPr="00582A0B">
              <w:rPr>
                <w:rFonts w:hint="eastAsia"/>
                <w:kern w:val="2"/>
                <w:szCs w:val="22"/>
              </w:rPr>
              <w:t>TST Junior 3T</w:t>
            </w:r>
            <w:r w:rsidRPr="00582A0B">
              <w:rPr>
                <w:rFonts w:hint="eastAsia"/>
                <w:kern w:val="2"/>
                <w:szCs w:val="22"/>
              </w:rPr>
              <w:t>塔式集材機</w:t>
            </w:r>
            <w:r>
              <w:rPr>
                <w:rFonts w:hint="eastAsia"/>
                <w:kern w:val="2"/>
                <w:szCs w:val="22"/>
              </w:rPr>
              <w:t>架線方式</w:t>
            </w:r>
          </w:p>
        </w:tc>
        <w:tc>
          <w:tcPr>
            <w:tcW w:w="1018" w:type="pct"/>
          </w:tcPr>
          <w:p w14:paraId="460CE533" w14:textId="77777777" w:rsidR="0042791C" w:rsidRPr="005A1472" w:rsidRDefault="0042791C" w:rsidP="00CB2380">
            <w:pPr>
              <w:widowControl w:val="0"/>
              <w:adjustRightInd w:val="0"/>
              <w:snapToGrid w:val="0"/>
              <w:rPr>
                <w:kern w:val="2"/>
                <w:szCs w:val="22"/>
              </w:rPr>
            </w:pPr>
            <w:r>
              <w:rPr>
                <w:rFonts w:hint="eastAsia"/>
                <w:kern w:val="2"/>
                <w:szCs w:val="22"/>
              </w:rPr>
              <w:t>卓志隆</w:t>
            </w:r>
          </w:p>
        </w:tc>
        <w:tc>
          <w:tcPr>
            <w:tcW w:w="1017" w:type="pct"/>
            <w:vMerge/>
          </w:tcPr>
          <w:p w14:paraId="77C1B655" w14:textId="77777777" w:rsidR="0042791C" w:rsidRPr="005A1472" w:rsidRDefault="0042791C" w:rsidP="00CB2380">
            <w:pPr>
              <w:widowControl w:val="0"/>
              <w:adjustRightInd w:val="0"/>
              <w:snapToGrid w:val="0"/>
              <w:rPr>
                <w:kern w:val="2"/>
                <w:szCs w:val="22"/>
              </w:rPr>
            </w:pPr>
          </w:p>
        </w:tc>
      </w:tr>
      <w:tr w:rsidR="0042791C" w:rsidRPr="005A1472" w14:paraId="7D3A2E28" w14:textId="77777777" w:rsidTr="001063D2">
        <w:trPr>
          <w:trHeight w:val="454"/>
        </w:trPr>
        <w:tc>
          <w:tcPr>
            <w:tcW w:w="590" w:type="pct"/>
            <w:vMerge/>
            <w:vAlign w:val="center"/>
          </w:tcPr>
          <w:p w14:paraId="18161B96"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232D1B2B" w14:textId="77777777" w:rsidR="0042791C" w:rsidRPr="005A1472" w:rsidRDefault="0042791C" w:rsidP="00CB2380">
            <w:pPr>
              <w:widowControl w:val="0"/>
              <w:adjustRightInd w:val="0"/>
              <w:snapToGrid w:val="0"/>
              <w:jc w:val="center"/>
              <w:rPr>
                <w:kern w:val="2"/>
                <w:szCs w:val="22"/>
              </w:rPr>
            </w:pPr>
            <w:r>
              <w:rPr>
                <w:kern w:val="2"/>
                <w:szCs w:val="22"/>
              </w:rPr>
              <w:t>15:00-15:1</w:t>
            </w:r>
            <w:r w:rsidRPr="005A1472">
              <w:rPr>
                <w:kern w:val="2"/>
                <w:szCs w:val="22"/>
              </w:rPr>
              <w:t>0</w:t>
            </w:r>
          </w:p>
        </w:tc>
        <w:tc>
          <w:tcPr>
            <w:tcW w:w="2459" w:type="pct"/>
            <w:gridSpan w:val="2"/>
            <w:vAlign w:val="center"/>
          </w:tcPr>
          <w:p w14:paraId="1477F3A6" w14:textId="77777777" w:rsidR="0042791C" w:rsidRDefault="0042791C" w:rsidP="00CB2380">
            <w:pPr>
              <w:widowControl w:val="0"/>
              <w:adjustRightInd w:val="0"/>
              <w:snapToGrid w:val="0"/>
              <w:rPr>
                <w:kern w:val="2"/>
                <w:szCs w:val="22"/>
              </w:rPr>
            </w:pPr>
            <w:r>
              <w:rPr>
                <w:rFonts w:hint="eastAsia"/>
                <w:kern w:val="2"/>
                <w:szCs w:val="22"/>
              </w:rPr>
              <w:t>休息</w:t>
            </w:r>
          </w:p>
        </w:tc>
        <w:tc>
          <w:tcPr>
            <w:tcW w:w="1017" w:type="pct"/>
            <w:vMerge/>
          </w:tcPr>
          <w:p w14:paraId="58CAF587" w14:textId="77777777" w:rsidR="0042791C" w:rsidRPr="00EC3E43" w:rsidRDefault="0042791C" w:rsidP="00CB2380">
            <w:pPr>
              <w:widowControl w:val="0"/>
              <w:adjustRightInd w:val="0"/>
              <w:snapToGrid w:val="0"/>
              <w:rPr>
                <w:kern w:val="2"/>
                <w:szCs w:val="22"/>
              </w:rPr>
            </w:pPr>
          </w:p>
        </w:tc>
      </w:tr>
      <w:tr w:rsidR="0042791C" w:rsidRPr="005A1472" w14:paraId="62388BF8" w14:textId="77777777" w:rsidTr="001E65D8">
        <w:trPr>
          <w:trHeight w:val="454"/>
        </w:trPr>
        <w:tc>
          <w:tcPr>
            <w:tcW w:w="590" w:type="pct"/>
            <w:vMerge/>
            <w:vAlign w:val="center"/>
          </w:tcPr>
          <w:p w14:paraId="3C09A6DF" w14:textId="77777777" w:rsidR="0042791C" w:rsidRPr="005A1472" w:rsidRDefault="0042791C" w:rsidP="00CB2380">
            <w:pPr>
              <w:widowControl w:val="0"/>
              <w:adjustRightInd w:val="0"/>
              <w:snapToGrid w:val="0"/>
              <w:spacing w:line="360" w:lineRule="auto"/>
              <w:jc w:val="center"/>
              <w:rPr>
                <w:kern w:val="2"/>
                <w:szCs w:val="22"/>
              </w:rPr>
            </w:pPr>
          </w:p>
        </w:tc>
        <w:tc>
          <w:tcPr>
            <w:tcW w:w="934" w:type="pct"/>
            <w:vAlign w:val="center"/>
          </w:tcPr>
          <w:p w14:paraId="59539A0B" w14:textId="77777777" w:rsidR="0042791C" w:rsidRDefault="0042791C" w:rsidP="00CB2380">
            <w:pPr>
              <w:widowControl w:val="0"/>
              <w:adjustRightInd w:val="0"/>
              <w:snapToGrid w:val="0"/>
              <w:jc w:val="center"/>
              <w:rPr>
                <w:kern w:val="2"/>
                <w:szCs w:val="22"/>
              </w:rPr>
            </w:pPr>
            <w:r>
              <w:rPr>
                <w:kern w:val="2"/>
                <w:szCs w:val="22"/>
              </w:rPr>
              <w:t>15:10-17:0</w:t>
            </w:r>
            <w:r w:rsidRPr="005A1472">
              <w:rPr>
                <w:kern w:val="2"/>
                <w:szCs w:val="22"/>
              </w:rPr>
              <w:t>0</w:t>
            </w:r>
          </w:p>
        </w:tc>
        <w:tc>
          <w:tcPr>
            <w:tcW w:w="1441" w:type="pct"/>
            <w:vAlign w:val="center"/>
          </w:tcPr>
          <w:p w14:paraId="77497A73" w14:textId="77777777" w:rsidR="0042791C" w:rsidRPr="005F128E" w:rsidRDefault="0042791C" w:rsidP="00CB2380">
            <w:pPr>
              <w:widowControl w:val="0"/>
              <w:adjustRightInd w:val="0"/>
              <w:snapToGrid w:val="0"/>
              <w:rPr>
                <w:rFonts w:asciiTheme="minorEastAsia" w:hAnsiTheme="minorEastAsia"/>
              </w:rPr>
            </w:pPr>
            <w:r>
              <w:rPr>
                <w:rFonts w:asciiTheme="minorEastAsia" w:hAnsiTheme="minorEastAsia" w:hint="eastAsia"/>
              </w:rPr>
              <w:t>無線電集材作業控制系統設定</w:t>
            </w:r>
          </w:p>
        </w:tc>
        <w:tc>
          <w:tcPr>
            <w:tcW w:w="1018" w:type="pct"/>
          </w:tcPr>
          <w:p w14:paraId="58EB818A" w14:textId="77777777" w:rsidR="0042791C" w:rsidRPr="005A1472" w:rsidRDefault="0042791C" w:rsidP="00CB2380">
            <w:pPr>
              <w:widowControl w:val="0"/>
              <w:adjustRightInd w:val="0"/>
              <w:snapToGrid w:val="0"/>
              <w:rPr>
                <w:kern w:val="2"/>
                <w:szCs w:val="22"/>
              </w:rPr>
            </w:pPr>
            <w:r w:rsidRPr="008E2FA4">
              <w:rPr>
                <w:rFonts w:hint="eastAsia"/>
                <w:kern w:val="2"/>
                <w:szCs w:val="22"/>
              </w:rPr>
              <w:t>卓志隆</w:t>
            </w:r>
          </w:p>
        </w:tc>
        <w:tc>
          <w:tcPr>
            <w:tcW w:w="1017" w:type="pct"/>
            <w:vMerge/>
          </w:tcPr>
          <w:p w14:paraId="5DD57D66" w14:textId="77777777" w:rsidR="0042791C" w:rsidRPr="00EC3E43" w:rsidRDefault="0042791C" w:rsidP="00CB2380">
            <w:pPr>
              <w:widowControl w:val="0"/>
              <w:adjustRightInd w:val="0"/>
              <w:snapToGrid w:val="0"/>
              <w:rPr>
                <w:kern w:val="2"/>
                <w:szCs w:val="22"/>
              </w:rPr>
            </w:pPr>
          </w:p>
        </w:tc>
      </w:tr>
      <w:tr w:rsidR="0042791C" w:rsidRPr="005A1472" w14:paraId="37E49914" w14:textId="77777777" w:rsidTr="001E65D8">
        <w:trPr>
          <w:trHeight w:val="454"/>
        </w:trPr>
        <w:tc>
          <w:tcPr>
            <w:tcW w:w="590" w:type="pct"/>
            <w:vMerge w:val="restart"/>
            <w:vAlign w:val="center"/>
          </w:tcPr>
          <w:p w14:paraId="2E5E81BC" w14:textId="77777777" w:rsidR="0042791C" w:rsidRDefault="0042791C" w:rsidP="00CB2380">
            <w:pPr>
              <w:widowControl w:val="0"/>
              <w:adjustRightInd w:val="0"/>
              <w:snapToGrid w:val="0"/>
              <w:spacing w:line="360" w:lineRule="auto"/>
              <w:jc w:val="center"/>
              <w:rPr>
                <w:kern w:val="2"/>
                <w:szCs w:val="22"/>
              </w:rPr>
            </w:pPr>
            <w:r>
              <w:rPr>
                <w:rFonts w:hint="eastAsia"/>
                <w:kern w:val="2"/>
                <w:szCs w:val="22"/>
              </w:rPr>
              <w:t>11/7</w:t>
            </w:r>
          </w:p>
          <w:p w14:paraId="7AA3DE90" w14:textId="77777777" w:rsidR="0042791C" w:rsidRPr="005A1472" w:rsidRDefault="0042791C" w:rsidP="00CB2380">
            <w:pPr>
              <w:widowControl w:val="0"/>
              <w:adjustRightInd w:val="0"/>
              <w:snapToGrid w:val="0"/>
              <w:spacing w:line="360" w:lineRule="auto"/>
              <w:jc w:val="center"/>
              <w:rPr>
                <w:kern w:val="2"/>
                <w:szCs w:val="22"/>
              </w:rPr>
            </w:pPr>
            <w:r>
              <w:rPr>
                <w:kern w:val="2"/>
                <w:szCs w:val="22"/>
              </w:rPr>
              <w:t>(</w:t>
            </w:r>
            <w:r>
              <w:rPr>
                <w:rFonts w:hint="eastAsia"/>
                <w:kern w:val="2"/>
                <w:szCs w:val="22"/>
              </w:rPr>
              <w:t>二</w:t>
            </w:r>
            <w:r>
              <w:rPr>
                <w:rFonts w:hint="eastAsia"/>
                <w:kern w:val="2"/>
                <w:szCs w:val="22"/>
              </w:rPr>
              <w:t>)</w:t>
            </w:r>
          </w:p>
        </w:tc>
        <w:tc>
          <w:tcPr>
            <w:tcW w:w="934" w:type="pct"/>
            <w:vAlign w:val="center"/>
          </w:tcPr>
          <w:p w14:paraId="7B9E2F46" w14:textId="284B66E0" w:rsidR="0042791C" w:rsidRPr="005A1472" w:rsidRDefault="0042791C" w:rsidP="00CB2380">
            <w:pPr>
              <w:widowControl w:val="0"/>
              <w:adjustRightInd w:val="0"/>
              <w:snapToGrid w:val="0"/>
              <w:jc w:val="center"/>
              <w:rPr>
                <w:kern w:val="2"/>
                <w:szCs w:val="22"/>
              </w:rPr>
            </w:pPr>
            <w:r>
              <w:rPr>
                <w:kern w:val="2"/>
                <w:szCs w:val="22"/>
              </w:rPr>
              <w:t>09:0</w:t>
            </w:r>
            <w:r w:rsidRPr="005A1472">
              <w:rPr>
                <w:kern w:val="2"/>
                <w:szCs w:val="22"/>
              </w:rPr>
              <w:t>0-</w:t>
            </w:r>
            <w:r w:rsidR="001063D2">
              <w:rPr>
                <w:rFonts w:hint="eastAsia"/>
                <w:kern w:val="2"/>
                <w:szCs w:val="22"/>
              </w:rPr>
              <w:t>1</w:t>
            </w:r>
            <w:r w:rsidR="001063D2">
              <w:rPr>
                <w:kern w:val="2"/>
                <w:szCs w:val="22"/>
              </w:rPr>
              <w:t>0</w:t>
            </w:r>
            <w:r w:rsidRPr="005A1472">
              <w:rPr>
                <w:kern w:val="2"/>
                <w:szCs w:val="22"/>
              </w:rPr>
              <w:t>:00</w:t>
            </w:r>
          </w:p>
        </w:tc>
        <w:tc>
          <w:tcPr>
            <w:tcW w:w="1441" w:type="pct"/>
            <w:vAlign w:val="center"/>
          </w:tcPr>
          <w:p w14:paraId="7E887F18" w14:textId="0725695F" w:rsidR="0042791C" w:rsidRPr="005A1472" w:rsidRDefault="001063D2" w:rsidP="00CB2380">
            <w:pPr>
              <w:widowControl w:val="0"/>
              <w:adjustRightInd w:val="0"/>
              <w:snapToGrid w:val="0"/>
              <w:rPr>
                <w:kern w:val="2"/>
                <w:szCs w:val="22"/>
              </w:rPr>
            </w:pPr>
            <w:r w:rsidRPr="001063D2">
              <w:rPr>
                <w:kern w:val="2"/>
                <w:szCs w:val="22"/>
              </w:rPr>
              <w:t>TST Junior 3T</w:t>
            </w:r>
            <w:r>
              <w:rPr>
                <w:rFonts w:hint="eastAsia"/>
                <w:kern w:val="2"/>
                <w:szCs w:val="22"/>
              </w:rPr>
              <w:t>塔式集材機設置作業</w:t>
            </w:r>
          </w:p>
        </w:tc>
        <w:tc>
          <w:tcPr>
            <w:tcW w:w="1018" w:type="pct"/>
            <w:vAlign w:val="center"/>
          </w:tcPr>
          <w:p w14:paraId="67AB98FB" w14:textId="77777777" w:rsidR="001E65D8" w:rsidRDefault="001063D2" w:rsidP="00E32849">
            <w:pPr>
              <w:widowControl w:val="0"/>
              <w:adjustRightInd w:val="0"/>
              <w:snapToGrid w:val="0"/>
              <w:rPr>
                <w:rFonts w:asciiTheme="minorEastAsia" w:hAnsiTheme="minorEastAsia"/>
              </w:rPr>
            </w:pPr>
            <w:r w:rsidRPr="001063D2">
              <w:rPr>
                <w:rFonts w:asciiTheme="minorEastAsia" w:hAnsiTheme="minorEastAsia" w:hint="eastAsia"/>
              </w:rPr>
              <w:t>劉傳宏/</w:t>
            </w:r>
          </w:p>
          <w:p w14:paraId="5580C6DC" w14:textId="6F9FFCA1" w:rsidR="0042791C" w:rsidRPr="005F128E" w:rsidRDefault="001063D2" w:rsidP="00E32849">
            <w:pPr>
              <w:widowControl w:val="0"/>
              <w:adjustRightInd w:val="0"/>
              <w:snapToGrid w:val="0"/>
              <w:rPr>
                <w:rFonts w:asciiTheme="minorEastAsia" w:hAnsiTheme="minorEastAsia"/>
              </w:rPr>
            </w:pPr>
            <w:r w:rsidRPr="001063D2">
              <w:rPr>
                <w:rFonts w:asciiTheme="minorEastAsia" w:hAnsiTheme="minorEastAsia" w:hint="eastAsia"/>
              </w:rPr>
              <w:t>宋梧魁、胡子恒、鄭傳晟</w:t>
            </w:r>
          </w:p>
        </w:tc>
        <w:tc>
          <w:tcPr>
            <w:tcW w:w="1017" w:type="pct"/>
            <w:vMerge w:val="restart"/>
          </w:tcPr>
          <w:p w14:paraId="4859CB99" w14:textId="24921EB9" w:rsidR="0042791C" w:rsidRPr="00BD1430" w:rsidRDefault="000E36A6" w:rsidP="00CB2380">
            <w:pPr>
              <w:widowControl w:val="0"/>
              <w:adjustRightInd w:val="0"/>
              <w:snapToGrid w:val="0"/>
              <w:rPr>
                <w:kern w:val="2"/>
                <w:szCs w:val="22"/>
              </w:rPr>
            </w:pPr>
            <w:r w:rsidRPr="000E36A6">
              <w:rPr>
                <w:rFonts w:hint="eastAsia"/>
                <w:kern w:val="2"/>
                <w:szCs w:val="22"/>
              </w:rPr>
              <w:t>桃園復興區義盛里</w:t>
            </w:r>
            <w:r>
              <w:rPr>
                <w:rFonts w:hint="eastAsia"/>
                <w:kern w:val="2"/>
                <w:szCs w:val="22"/>
              </w:rPr>
              <w:t>桂</w:t>
            </w:r>
            <w:r w:rsidRPr="000E36A6">
              <w:rPr>
                <w:rFonts w:hint="eastAsia"/>
                <w:kern w:val="2"/>
                <w:szCs w:val="22"/>
              </w:rPr>
              <w:t>竹林地</w:t>
            </w:r>
          </w:p>
        </w:tc>
      </w:tr>
      <w:tr w:rsidR="001063D2" w:rsidRPr="005A1472" w14:paraId="012553DB" w14:textId="77777777" w:rsidTr="001E65D8">
        <w:trPr>
          <w:trHeight w:val="454"/>
        </w:trPr>
        <w:tc>
          <w:tcPr>
            <w:tcW w:w="590" w:type="pct"/>
            <w:vMerge/>
            <w:vAlign w:val="center"/>
          </w:tcPr>
          <w:p w14:paraId="0033D801" w14:textId="77777777" w:rsidR="001063D2" w:rsidRDefault="001063D2" w:rsidP="001063D2">
            <w:pPr>
              <w:widowControl w:val="0"/>
              <w:adjustRightInd w:val="0"/>
              <w:snapToGrid w:val="0"/>
              <w:spacing w:line="360" w:lineRule="auto"/>
              <w:jc w:val="center"/>
              <w:rPr>
                <w:rFonts w:hint="eastAsia"/>
                <w:kern w:val="2"/>
                <w:szCs w:val="22"/>
              </w:rPr>
            </w:pPr>
          </w:p>
        </w:tc>
        <w:tc>
          <w:tcPr>
            <w:tcW w:w="934" w:type="pct"/>
            <w:vAlign w:val="center"/>
          </w:tcPr>
          <w:p w14:paraId="5FF24660" w14:textId="392F83C6" w:rsidR="001063D2" w:rsidRDefault="001063D2" w:rsidP="001063D2">
            <w:pPr>
              <w:widowControl w:val="0"/>
              <w:adjustRightInd w:val="0"/>
              <w:snapToGrid w:val="0"/>
              <w:jc w:val="center"/>
              <w:rPr>
                <w:kern w:val="2"/>
                <w:szCs w:val="22"/>
              </w:rPr>
            </w:pPr>
            <w:r>
              <w:rPr>
                <w:kern w:val="2"/>
                <w:szCs w:val="22"/>
              </w:rPr>
              <w:t>10</w:t>
            </w:r>
            <w:r w:rsidR="001E65D8">
              <w:rPr>
                <w:kern w:val="2"/>
                <w:szCs w:val="22"/>
              </w:rPr>
              <w:t>:1</w:t>
            </w:r>
            <w:bookmarkStart w:id="0" w:name="_GoBack"/>
            <w:bookmarkEnd w:id="0"/>
            <w:r w:rsidRPr="001063D2">
              <w:rPr>
                <w:kern w:val="2"/>
                <w:szCs w:val="22"/>
              </w:rPr>
              <w:t>0-12:00</w:t>
            </w:r>
          </w:p>
        </w:tc>
        <w:tc>
          <w:tcPr>
            <w:tcW w:w="1441" w:type="pct"/>
            <w:vAlign w:val="center"/>
          </w:tcPr>
          <w:p w14:paraId="6C82AA90" w14:textId="2F767D12" w:rsidR="001063D2" w:rsidRDefault="001063D2" w:rsidP="001063D2">
            <w:pPr>
              <w:widowControl w:val="0"/>
              <w:adjustRightInd w:val="0"/>
              <w:snapToGrid w:val="0"/>
              <w:rPr>
                <w:rFonts w:hint="eastAsia"/>
                <w:kern w:val="2"/>
                <w:szCs w:val="22"/>
              </w:rPr>
            </w:pPr>
            <w:r w:rsidRPr="001063D2">
              <w:rPr>
                <w:kern w:val="2"/>
                <w:szCs w:val="22"/>
              </w:rPr>
              <w:t>TST Junior 3T</w:t>
            </w:r>
            <w:r>
              <w:rPr>
                <w:rFonts w:hint="eastAsia"/>
                <w:kern w:val="2"/>
                <w:szCs w:val="22"/>
              </w:rPr>
              <w:t>塔式</w:t>
            </w:r>
            <w:r>
              <w:rPr>
                <w:rFonts w:hint="eastAsia"/>
                <w:kern w:val="2"/>
                <w:szCs w:val="22"/>
              </w:rPr>
              <w:t>集材機現場架設實務作業</w:t>
            </w:r>
          </w:p>
        </w:tc>
        <w:tc>
          <w:tcPr>
            <w:tcW w:w="1018" w:type="pct"/>
            <w:vAlign w:val="center"/>
          </w:tcPr>
          <w:p w14:paraId="7CD60799" w14:textId="77777777" w:rsidR="001E65D8" w:rsidRDefault="001063D2" w:rsidP="001063D2">
            <w:pPr>
              <w:widowControl w:val="0"/>
              <w:adjustRightInd w:val="0"/>
              <w:snapToGrid w:val="0"/>
              <w:rPr>
                <w:rFonts w:asciiTheme="minorEastAsia" w:hAnsiTheme="minorEastAsia"/>
              </w:rPr>
            </w:pPr>
            <w:r>
              <w:rPr>
                <w:rFonts w:asciiTheme="minorEastAsia" w:hAnsiTheme="minorEastAsia" w:hint="eastAsia"/>
              </w:rPr>
              <w:t>胡子恒/</w:t>
            </w:r>
          </w:p>
          <w:p w14:paraId="6BD64ECB" w14:textId="3D18D5FC" w:rsidR="001063D2" w:rsidRPr="0026259E" w:rsidRDefault="001063D2" w:rsidP="001063D2">
            <w:pPr>
              <w:widowControl w:val="0"/>
              <w:adjustRightInd w:val="0"/>
              <w:snapToGrid w:val="0"/>
              <w:rPr>
                <w:rFonts w:asciiTheme="minorEastAsia" w:hAnsiTheme="minorEastAsia" w:hint="eastAsia"/>
              </w:rPr>
            </w:pPr>
            <w:r>
              <w:rPr>
                <w:rFonts w:asciiTheme="minorEastAsia" w:hAnsiTheme="minorEastAsia" w:hint="eastAsia"/>
              </w:rPr>
              <w:t>宋梧魁、</w:t>
            </w:r>
            <w:r w:rsidRPr="0026259E">
              <w:rPr>
                <w:rFonts w:asciiTheme="minorEastAsia" w:hAnsiTheme="minorEastAsia" w:hint="eastAsia"/>
              </w:rPr>
              <w:t>劉傳宏</w:t>
            </w:r>
            <w:r>
              <w:rPr>
                <w:rFonts w:asciiTheme="minorEastAsia" w:hAnsiTheme="minorEastAsia" w:hint="eastAsia"/>
              </w:rPr>
              <w:t>、</w:t>
            </w:r>
            <w:r w:rsidRPr="0026259E">
              <w:rPr>
                <w:rFonts w:asciiTheme="minorEastAsia" w:hAnsiTheme="minorEastAsia" w:hint="eastAsia"/>
              </w:rPr>
              <w:t>鄭傳晟</w:t>
            </w:r>
          </w:p>
        </w:tc>
        <w:tc>
          <w:tcPr>
            <w:tcW w:w="1017" w:type="pct"/>
            <w:vMerge/>
          </w:tcPr>
          <w:p w14:paraId="1799C4F3" w14:textId="77777777" w:rsidR="001063D2" w:rsidRPr="000E36A6" w:rsidRDefault="001063D2" w:rsidP="001063D2">
            <w:pPr>
              <w:widowControl w:val="0"/>
              <w:adjustRightInd w:val="0"/>
              <w:snapToGrid w:val="0"/>
              <w:rPr>
                <w:rFonts w:hint="eastAsia"/>
                <w:kern w:val="2"/>
                <w:szCs w:val="22"/>
              </w:rPr>
            </w:pPr>
          </w:p>
        </w:tc>
      </w:tr>
      <w:tr w:rsidR="001063D2" w:rsidRPr="005A1472" w14:paraId="2382CAB2" w14:textId="77777777" w:rsidTr="00CB2380">
        <w:trPr>
          <w:trHeight w:val="454"/>
        </w:trPr>
        <w:tc>
          <w:tcPr>
            <w:tcW w:w="590" w:type="pct"/>
            <w:vMerge/>
            <w:vAlign w:val="center"/>
          </w:tcPr>
          <w:p w14:paraId="57D16EB4" w14:textId="77777777" w:rsidR="001063D2" w:rsidRPr="005A1472" w:rsidRDefault="001063D2" w:rsidP="001063D2">
            <w:pPr>
              <w:widowControl w:val="0"/>
              <w:adjustRightInd w:val="0"/>
              <w:snapToGrid w:val="0"/>
              <w:spacing w:line="360" w:lineRule="auto"/>
              <w:jc w:val="center"/>
              <w:rPr>
                <w:kern w:val="2"/>
                <w:szCs w:val="22"/>
              </w:rPr>
            </w:pPr>
          </w:p>
        </w:tc>
        <w:tc>
          <w:tcPr>
            <w:tcW w:w="934" w:type="pct"/>
            <w:vAlign w:val="center"/>
          </w:tcPr>
          <w:p w14:paraId="1890D273" w14:textId="41D4111E" w:rsidR="001063D2" w:rsidRPr="005A1472" w:rsidRDefault="001063D2" w:rsidP="001063D2">
            <w:pPr>
              <w:widowControl w:val="0"/>
              <w:adjustRightInd w:val="0"/>
              <w:snapToGrid w:val="0"/>
              <w:jc w:val="center"/>
              <w:rPr>
                <w:kern w:val="2"/>
                <w:szCs w:val="22"/>
              </w:rPr>
            </w:pPr>
            <w:r>
              <w:rPr>
                <w:rFonts w:hint="eastAsia"/>
                <w:kern w:val="2"/>
                <w:szCs w:val="22"/>
              </w:rPr>
              <w:t>12:00-13</w:t>
            </w:r>
            <w:r w:rsidR="001E65D8">
              <w:rPr>
                <w:rFonts w:hint="eastAsia"/>
                <w:kern w:val="2"/>
                <w:szCs w:val="22"/>
              </w:rPr>
              <w:t>:0</w:t>
            </w:r>
            <w:r w:rsidRPr="005A1472">
              <w:rPr>
                <w:rFonts w:hint="eastAsia"/>
                <w:kern w:val="2"/>
                <w:szCs w:val="22"/>
              </w:rPr>
              <w:t>0</w:t>
            </w:r>
          </w:p>
        </w:tc>
        <w:tc>
          <w:tcPr>
            <w:tcW w:w="2459" w:type="pct"/>
            <w:gridSpan w:val="2"/>
            <w:vAlign w:val="center"/>
          </w:tcPr>
          <w:p w14:paraId="06E63E34" w14:textId="77777777" w:rsidR="001063D2" w:rsidRPr="005A1472" w:rsidRDefault="001063D2" w:rsidP="001063D2">
            <w:pPr>
              <w:widowControl w:val="0"/>
              <w:adjustRightInd w:val="0"/>
              <w:snapToGrid w:val="0"/>
              <w:rPr>
                <w:kern w:val="2"/>
                <w:szCs w:val="22"/>
              </w:rPr>
            </w:pPr>
            <w:r>
              <w:rPr>
                <w:rFonts w:hint="eastAsia"/>
                <w:kern w:val="2"/>
                <w:szCs w:val="22"/>
              </w:rPr>
              <w:t>午餐</w:t>
            </w:r>
          </w:p>
        </w:tc>
        <w:tc>
          <w:tcPr>
            <w:tcW w:w="1017" w:type="pct"/>
            <w:vMerge/>
          </w:tcPr>
          <w:p w14:paraId="49ECFBC0" w14:textId="77777777" w:rsidR="001063D2" w:rsidRDefault="001063D2" w:rsidP="001063D2">
            <w:pPr>
              <w:widowControl w:val="0"/>
              <w:adjustRightInd w:val="0"/>
              <w:snapToGrid w:val="0"/>
              <w:rPr>
                <w:kern w:val="2"/>
                <w:szCs w:val="22"/>
              </w:rPr>
            </w:pPr>
          </w:p>
        </w:tc>
      </w:tr>
      <w:tr w:rsidR="001063D2" w:rsidRPr="005A1472" w14:paraId="0542970F" w14:textId="77777777" w:rsidTr="001E65D8">
        <w:trPr>
          <w:trHeight w:val="454"/>
        </w:trPr>
        <w:tc>
          <w:tcPr>
            <w:tcW w:w="590" w:type="pct"/>
            <w:vMerge/>
            <w:vAlign w:val="center"/>
          </w:tcPr>
          <w:p w14:paraId="6BA6CF40" w14:textId="77777777" w:rsidR="001063D2" w:rsidRPr="005A1472" w:rsidRDefault="001063D2" w:rsidP="001063D2">
            <w:pPr>
              <w:widowControl w:val="0"/>
              <w:adjustRightInd w:val="0"/>
              <w:snapToGrid w:val="0"/>
              <w:spacing w:line="360" w:lineRule="auto"/>
              <w:jc w:val="center"/>
              <w:rPr>
                <w:kern w:val="2"/>
                <w:szCs w:val="22"/>
              </w:rPr>
            </w:pPr>
          </w:p>
        </w:tc>
        <w:tc>
          <w:tcPr>
            <w:tcW w:w="934" w:type="pct"/>
            <w:vAlign w:val="center"/>
          </w:tcPr>
          <w:p w14:paraId="7969BA1D" w14:textId="6C429D39" w:rsidR="001063D2" w:rsidRPr="005A1472" w:rsidRDefault="001E65D8" w:rsidP="001063D2">
            <w:pPr>
              <w:widowControl w:val="0"/>
              <w:adjustRightInd w:val="0"/>
              <w:snapToGrid w:val="0"/>
              <w:jc w:val="center"/>
              <w:rPr>
                <w:kern w:val="2"/>
                <w:szCs w:val="22"/>
              </w:rPr>
            </w:pPr>
            <w:r>
              <w:rPr>
                <w:rFonts w:hint="eastAsia"/>
                <w:kern w:val="2"/>
                <w:szCs w:val="22"/>
              </w:rPr>
              <w:t>13:0</w:t>
            </w:r>
            <w:r w:rsidR="001063D2">
              <w:rPr>
                <w:rFonts w:hint="eastAsia"/>
                <w:kern w:val="2"/>
                <w:szCs w:val="22"/>
              </w:rPr>
              <w:t>0-16</w:t>
            </w:r>
            <w:r w:rsidR="001063D2" w:rsidRPr="005A1472">
              <w:rPr>
                <w:rFonts w:hint="eastAsia"/>
                <w:kern w:val="2"/>
                <w:szCs w:val="22"/>
              </w:rPr>
              <w:t>:00</w:t>
            </w:r>
          </w:p>
        </w:tc>
        <w:tc>
          <w:tcPr>
            <w:tcW w:w="1441" w:type="pct"/>
            <w:vAlign w:val="center"/>
          </w:tcPr>
          <w:p w14:paraId="6815F214" w14:textId="77777777" w:rsidR="001063D2" w:rsidRPr="005A1472" w:rsidRDefault="001063D2" w:rsidP="001063D2">
            <w:pPr>
              <w:widowControl w:val="0"/>
              <w:rPr>
                <w:kern w:val="2"/>
                <w:szCs w:val="22"/>
              </w:rPr>
            </w:pPr>
            <w:r>
              <w:rPr>
                <w:rFonts w:hint="eastAsia"/>
                <w:kern w:val="2"/>
                <w:szCs w:val="22"/>
              </w:rPr>
              <w:t>尾柱架設實務作業</w:t>
            </w:r>
          </w:p>
        </w:tc>
        <w:tc>
          <w:tcPr>
            <w:tcW w:w="1018" w:type="pct"/>
          </w:tcPr>
          <w:p w14:paraId="0D5A403C" w14:textId="77777777" w:rsidR="001E65D8" w:rsidRDefault="001063D2" w:rsidP="001063D2">
            <w:pPr>
              <w:widowControl w:val="0"/>
              <w:rPr>
                <w:kern w:val="2"/>
                <w:szCs w:val="22"/>
              </w:rPr>
            </w:pPr>
            <w:r w:rsidRPr="0026259E">
              <w:rPr>
                <w:rFonts w:hint="eastAsia"/>
                <w:kern w:val="2"/>
                <w:szCs w:val="22"/>
              </w:rPr>
              <w:t>宋梧魁</w:t>
            </w:r>
            <w:r w:rsidRPr="0026259E">
              <w:rPr>
                <w:rFonts w:hint="eastAsia"/>
                <w:kern w:val="2"/>
                <w:szCs w:val="22"/>
              </w:rPr>
              <w:t>/</w:t>
            </w:r>
          </w:p>
          <w:p w14:paraId="2CF4D9BC" w14:textId="39EE7DBB" w:rsidR="001063D2" w:rsidRPr="005A1472" w:rsidRDefault="001063D2" w:rsidP="001063D2">
            <w:pPr>
              <w:widowControl w:val="0"/>
              <w:rPr>
                <w:kern w:val="2"/>
                <w:szCs w:val="22"/>
              </w:rPr>
            </w:pPr>
            <w:r w:rsidRPr="0026259E">
              <w:rPr>
                <w:rFonts w:hint="eastAsia"/>
                <w:kern w:val="2"/>
                <w:szCs w:val="22"/>
              </w:rPr>
              <w:t>胡子恒、劉傳宏、鄭傳晟</w:t>
            </w:r>
          </w:p>
        </w:tc>
        <w:tc>
          <w:tcPr>
            <w:tcW w:w="1017" w:type="pct"/>
            <w:vMerge/>
          </w:tcPr>
          <w:p w14:paraId="4851CD6D" w14:textId="77777777" w:rsidR="001063D2" w:rsidRPr="00BD1430" w:rsidRDefault="001063D2" w:rsidP="001063D2">
            <w:pPr>
              <w:widowControl w:val="0"/>
              <w:rPr>
                <w:kern w:val="2"/>
                <w:szCs w:val="22"/>
              </w:rPr>
            </w:pPr>
          </w:p>
        </w:tc>
      </w:tr>
      <w:tr w:rsidR="001063D2" w:rsidRPr="005A1472" w14:paraId="0F92575B" w14:textId="77777777" w:rsidTr="001E65D8">
        <w:trPr>
          <w:trHeight w:val="454"/>
        </w:trPr>
        <w:tc>
          <w:tcPr>
            <w:tcW w:w="590" w:type="pct"/>
            <w:vMerge/>
            <w:vAlign w:val="center"/>
          </w:tcPr>
          <w:p w14:paraId="66A9C05C" w14:textId="77777777" w:rsidR="001063D2" w:rsidRPr="005A1472" w:rsidRDefault="001063D2" w:rsidP="001063D2">
            <w:pPr>
              <w:widowControl w:val="0"/>
              <w:adjustRightInd w:val="0"/>
              <w:snapToGrid w:val="0"/>
              <w:spacing w:line="360" w:lineRule="auto"/>
              <w:jc w:val="center"/>
              <w:rPr>
                <w:kern w:val="2"/>
                <w:szCs w:val="22"/>
              </w:rPr>
            </w:pPr>
          </w:p>
        </w:tc>
        <w:tc>
          <w:tcPr>
            <w:tcW w:w="934" w:type="pct"/>
            <w:vAlign w:val="center"/>
          </w:tcPr>
          <w:p w14:paraId="1945862E" w14:textId="77777777" w:rsidR="001063D2" w:rsidRDefault="001063D2" w:rsidP="001063D2">
            <w:pPr>
              <w:widowControl w:val="0"/>
              <w:adjustRightInd w:val="0"/>
              <w:snapToGrid w:val="0"/>
              <w:jc w:val="center"/>
              <w:rPr>
                <w:kern w:val="2"/>
                <w:szCs w:val="22"/>
              </w:rPr>
            </w:pPr>
            <w:r>
              <w:rPr>
                <w:rFonts w:hint="eastAsia"/>
                <w:kern w:val="2"/>
                <w:szCs w:val="22"/>
              </w:rPr>
              <w:t>16:10-17:00</w:t>
            </w:r>
          </w:p>
        </w:tc>
        <w:tc>
          <w:tcPr>
            <w:tcW w:w="1441" w:type="pct"/>
            <w:vAlign w:val="center"/>
          </w:tcPr>
          <w:p w14:paraId="1B3956C0" w14:textId="77777777" w:rsidR="001063D2" w:rsidRPr="005A1472" w:rsidRDefault="001063D2" w:rsidP="001063D2">
            <w:pPr>
              <w:widowControl w:val="0"/>
              <w:rPr>
                <w:kern w:val="2"/>
                <w:szCs w:val="22"/>
              </w:rPr>
            </w:pPr>
            <w:r>
              <w:rPr>
                <w:rFonts w:asciiTheme="minorEastAsia" w:hAnsiTheme="minorEastAsia" w:hint="eastAsia"/>
              </w:rPr>
              <w:t>搬器安裝與</w:t>
            </w:r>
            <w:r>
              <w:rPr>
                <w:rFonts w:hint="eastAsia"/>
                <w:kern w:val="2"/>
                <w:szCs w:val="22"/>
              </w:rPr>
              <w:t>無線電控制系統</w:t>
            </w:r>
            <w:r>
              <w:rPr>
                <w:rFonts w:asciiTheme="minorEastAsia" w:hAnsiTheme="minorEastAsia" w:hint="eastAsia"/>
              </w:rPr>
              <w:t>之實務操作</w:t>
            </w:r>
          </w:p>
        </w:tc>
        <w:tc>
          <w:tcPr>
            <w:tcW w:w="1018" w:type="pct"/>
          </w:tcPr>
          <w:p w14:paraId="07D0B6CE" w14:textId="77777777" w:rsidR="001E65D8" w:rsidRDefault="001063D2" w:rsidP="001063D2">
            <w:pPr>
              <w:widowControl w:val="0"/>
              <w:rPr>
                <w:kern w:val="2"/>
                <w:szCs w:val="22"/>
              </w:rPr>
            </w:pPr>
            <w:r w:rsidRPr="0026259E">
              <w:rPr>
                <w:rFonts w:hint="eastAsia"/>
                <w:kern w:val="2"/>
                <w:szCs w:val="22"/>
              </w:rPr>
              <w:t>胡子恒</w:t>
            </w:r>
            <w:r w:rsidRPr="0026259E">
              <w:rPr>
                <w:rFonts w:hint="eastAsia"/>
                <w:kern w:val="2"/>
                <w:szCs w:val="22"/>
              </w:rPr>
              <w:t>/</w:t>
            </w:r>
          </w:p>
          <w:p w14:paraId="01C1B488" w14:textId="4DE1D73D" w:rsidR="001063D2" w:rsidRPr="005A1472" w:rsidRDefault="001E65D8" w:rsidP="001063D2">
            <w:pPr>
              <w:widowControl w:val="0"/>
              <w:rPr>
                <w:kern w:val="2"/>
                <w:szCs w:val="22"/>
              </w:rPr>
            </w:pPr>
            <w:r w:rsidRPr="001E65D8">
              <w:rPr>
                <w:rFonts w:hint="eastAsia"/>
                <w:kern w:val="2"/>
                <w:szCs w:val="22"/>
              </w:rPr>
              <w:t>宋梧魁</w:t>
            </w:r>
            <w:r>
              <w:rPr>
                <w:rFonts w:hint="eastAsia"/>
                <w:kern w:val="2"/>
                <w:szCs w:val="22"/>
              </w:rPr>
              <w:t>、</w:t>
            </w:r>
            <w:r w:rsidR="001063D2" w:rsidRPr="0026259E">
              <w:rPr>
                <w:rFonts w:hint="eastAsia"/>
                <w:kern w:val="2"/>
                <w:szCs w:val="22"/>
              </w:rPr>
              <w:t>劉傳宏、鄭傳晟</w:t>
            </w:r>
          </w:p>
        </w:tc>
        <w:tc>
          <w:tcPr>
            <w:tcW w:w="1017" w:type="pct"/>
            <w:vMerge/>
          </w:tcPr>
          <w:p w14:paraId="7F378265" w14:textId="77777777" w:rsidR="001063D2" w:rsidRPr="00BD1430" w:rsidRDefault="001063D2" w:rsidP="001063D2">
            <w:pPr>
              <w:widowControl w:val="0"/>
              <w:rPr>
                <w:kern w:val="2"/>
                <w:szCs w:val="22"/>
              </w:rPr>
            </w:pPr>
          </w:p>
        </w:tc>
      </w:tr>
      <w:tr w:rsidR="001063D2" w:rsidRPr="005A1472" w14:paraId="5FB89909" w14:textId="77777777" w:rsidTr="001E65D8">
        <w:trPr>
          <w:trHeight w:val="454"/>
        </w:trPr>
        <w:tc>
          <w:tcPr>
            <w:tcW w:w="590" w:type="pct"/>
            <w:vMerge w:val="restart"/>
            <w:vAlign w:val="center"/>
          </w:tcPr>
          <w:p w14:paraId="7C2DEF6F" w14:textId="77777777" w:rsidR="001063D2" w:rsidRDefault="001063D2" w:rsidP="001063D2">
            <w:pPr>
              <w:widowControl w:val="0"/>
              <w:adjustRightInd w:val="0"/>
              <w:snapToGrid w:val="0"/>
              <w:spacing w:line="360" w:lineRule="auto"/>
              <w:jc w:val="center"/>
              <w:rPr>
                <w:kern w:val="2"/>
                <w:szCs w:val="22"/>
              </w:rPr>
            </w:pPr>
            <w:r>
              <w:rPr>
                <w:rFonts w:hint="eastAsia"/>
                <w:kern w:val="2"/>
                <w:szCs w:val="22"/>
              </w:rPr>
              <w:t>11/8</w:t>
            </w:r>
          </w:p>
          <w:p w14:paraId="09476A11" w14:textId="77777777" w:rsidR="001063D2" w:rsidRPr="005A1472" w:rsidRDefault="001063D2" w:rsidP="001063D2">
            <w:pPr>
              <w:widowControl w:val="0"/>
              <w:adjustRightInd w:val="0"/>
              <w:snapToGrid w:val="0"/>
              <w:spacing w:line="360" w:lineRule="auto"/>
              <w:jc w:val="center"/>
              <w:rPr>
                <w:kern w:val="2"/>
                <w:szCs w:val="22"/>
              </w:rPr>
            </w:pPr>
            <w:r>
              <w:rPr>
                <w:kern w:val="2"/>
                <w:szCs w:val="22"/>
              </w:rPr>
              <w:t>(</w:t>
            </w:r>
            <w:r>
              <w:rPr>
                <w:rFonts w:hint="eastAsia"/>
                <w:kern w:val="2"/>
                <w:szCs w:val="22"/>
              </w:rPr>
              <w:t>三</w:t>
            </w:r>
            <w:r>
              <w:rPr>
                <w:rFonts w:hint="eastAsia"/>
                <w:kern w:val="2"/>
                <w:szCs w:val="22"/>
              </w:rPr>
              <w:t>)</w:t>
            </w:r>
          </w:p>
        </w:tc>
        <w:tc>
          <w:tcPr>
            <w:tcW w:w="934" w:type="pct"/>
            <w:vAlign w:val="center"/>
          </w:tcPr>
          <w:p w14:paraId="13BCC1A8" w14:textId="77777777" w:rsidR="001063D2" w:rsidRDefault="001063D2" w:rsidP="001063D2">
            <w:pPr>
              <w:widowControl w:val="0"/>
              <w:adjustRightInd w:val="0"/>
              <w:snapToGrid w:val="0"/>
              <w:jc w:val="center"/>
              <w:rPr>
                <w:kern w:val="2"/>
                <w:szCs w:val="22"/>
              </w:rPr>
            </w:pPr>
            <w:r>
              <w:rPr>
                <w:kern w:val="2"/>
                <w:szCs w:val="22"/>
              </w:rPr>
              <w:t>09:00-12</w:t>
            </w:r>
            <w:r w:rsidRPr="00EE7B51">
              <w:rPr>
                <w:kern w:val="2"/>
                <w:szCs w:val="22"/>
              </w:rPr>
              <w:t>:00</w:t>
            </w:r>
          </w:p>
        </w:tc>
        <w:tc>
          <w:tcPr>
            <w:tcW w:w="1441" w:type="pct"/>
            <w:vAlign w:val="center"/>
          </w:tcPr>
          <w:p w14:paraId="4B5DF557" w14:textId="453B15EF" w:rsidR="001063D2" w:rsidRPr="00EE7B51" w:rsidRDefault="001063D2" w:rsidP="001063D2">
            <w:pPr>
              <w:widowControl w:val="0"/>
              <w:rPr>
                <w:kern w:val="2"/>
                <w:szCs w:val="22"/>
              </w:rPr>
            </w:pPr>
            <w:r w:rsidRPr="001063D2">
              <w:rPr>
                <w:kern w:val="2"/>
                <w:szCs w:val="22"/>
              </w:rPr>
              <w:t>TST Junior 3T</w:t>
            </w:r>
            <w:r>
              <w:rPr>
                <w:rFonts w:hint="eastAsia"/>
                <w:kern w:val="2"/>
                <w:szCs w:val="22"/>
              </w:rPr>
              <w:t>塔式集材機集材</w:t>
            </w:r>
            <w:r w:rsidRPr="00EE7B51">
              <w:rPr>
                <w:rFonts w:hint="eastAsia"/>
                <w:kern w:val="2"/>
                <w:szCs w:val="22"/>
              </w:rPr>
              <w:t>操作</w:t>
            </w:r>
            <w:r>
              <w:rPr>
                <w:rFonts w:hint="eastAsia"/>
                <w:kern w:val="2"/>
                <w:szCs w:val="22"/>
              </w:rPr>
              <w:t>示範與分組練習</w:t>
            </w:r>
          </w:p>
        </w:tc>
        <w:tc>
          <w:tcPr>
            <w:tcW w:w="1018" w:type="pct"/>
          </w:tcPr>
          <w:p w14:paraId="000D2F36" w14:textId="77777777" w:rsidR="001E65D8" w:rsidRDefault="001063D2" w:rsidP="001063D2">
            <w:pPr>
              <w:widowControl w:val="0"/>
              <w:rPr>
                <w:kern w:val="2"/>
                <w:szCs w:val="22"/>
              </w:rPr>
            </w:pPr>
            <w:r w:rsidRPr="0026259E">
              <w:rPr>
                <w:rFonts w:hint="eastAsia"/>
                <w:kern w:val="2"/>
                <w:szCs w:val="22"/>
              </w:rPr>
              <w:t>宋梧魁</w:t>
            </w:r>
            <w:r w:rsidRPr="0026259E">
              <w:rPr>
                <w:rFonts w:hint="eastAsia"/>
                <w:kern w:val="2"/>
                <w:szCs w:val="22"/>
              </w:rPr>
              <w:t>/</w:t>
            </w:r>
          </w:p>
          <w:p w14:paraId="6E99E3FE" w14:textId="6C0B140D" w:rsidR="001063D2" w:rsidRPr="00BD1430" w:rsidRDefault="001063D2" w:rsidP="001063D2">
            <w:pPr>
              <w:widowControl w:val="0"/>
              <w:rPr>
                <w:kern w:val="2"/>
                <w:szCs w:val="22"/>
              </w:rPr>
            </w:pPr>
            <w:r w:rsidRPr="0026259E">
              <w:rPr>
                <w:rFonts w:hint="eastAsia"/>
                <w:kern w:val="2"/>
                <w:szCs w:val="22"/>
              </w:rPr>
              <w:t>胡子恒、劉傳宏、鄭傳晟</w:t>
            </w:r>
          </w:p>
        </w:tc>
        <w:tc>
          <w:tcPr>
            <w:tcW w:w="1017" w:type="pct"/>
            <w:vMerge/>
          </w:tcPr>
          <w:p w14:paraId="20CC7BDD" w14:textId="77777777" w:rsidR="001063D2" w:rsidRPr="00BD1430" w:rsidRDefault="001063D2" w:rsidP="001063D2">
            <w:pPr>
              <w:widowControl w:val="0"/>
              <w:rPr>
                <w:kern w:val="2"/>
                <w:szCs w:val="22"/>
              </w:rPr>
            </w:pPr>
          </w:p>
        </w:tc>
      </w:tr>
      <w:tr w:rsidR="001063D2" w:rsidRPr="005A1472" w14:paraId="7D083D54" w14:textId="77777777" w:rsidTr="001E65D8">
        <w:trPr>
          <w:trHeight w:val="454"/>
        </w:trPr>
        <w:tc>
          <w:tcPr>
            <w:tcW w:w="590" w:type="pct"/>
            <w:vMerge/>
            <w:vAlign w:val="center"/>
          </w:tcPr>
          <w:p w14:paraId="47D3E09C" w14:textId="77777777" w:rsidR="001063D2" w:rsidRPr="005A1472" w:rsidRDefault="001063D2" w:rsidP="001063D2">
            <w:pPr>
              <w:widowControl w:val="0"/>
              <w:adjustRightInd w:val="0"/>
              <w:snapToGrid w:val="0"/>
              <w:spacing w:line="360" w:lineRule="auto"/>
              <w:jc w:val="center"/>
              <w:rPr>
                <w:kern w:val="2"/>
                <w:szCs w:val="22"/>
              </w:rPr>
            </w:pPr>
          </w:p>
        </w:tc>
        <w:tc>
          <w:tcPr>
            <w:tcW w:w="934" w:type="pct"/>
            <w:vAlign w:val="center"/>
          </w:tcPr>
          <w:p w14:paraId="265CA18E" w14:textId="77777777" w:rsidR="001063D2" w:rsidRPr="005A1472" w:rsidRDefault="001063D2" w:rsidP="001063D2">
            <w:pPr>
              <w:widowControl w:val="0"/>
              <w:adjustRightInd w:val="0"/>
              <w:snapToGrid w:val="0"/>
              <w:jc w:val="center"/>
              <w:rPr>
                <w:kern w:val="2"/>
                <w:szCs w:val="22"/>
              </w:rPr>
            </w:pPr>
            <w:r>
              <w:rPr>
                <w:rFonts w:hint="eastAsia"/>
                <w:kern w:val="2"/>
                <w:szCs w:val="22"/>
              </w:rPr>
              <w:t>12:00</w:t>
            </w:r>
            <w:r>
              <w:rPr>
                <w:kern w:val="2"/>
                <w:szCs w:val="22"/>
              </w:rPr>
              <w:t>-13:00</w:t>
            </w:r>
          </w:p>
        </w:tc>
        <w:tc>
          <w:tcPr>
            <w:tcW w:w="1441" w:type="pct"/>
            <w:vAlign w:val="center"/>
          </w:tcPr>
          <w:p w14:paraId="4AAE991B" w14:textId="77777777" w:rsidR="001063D2" w:rsidRPr="005A1472" w:rsidRDefault="001063D2" w:rsidP="001063D2">
            <w:pPr>
              <w:widowControl w:val="0"/>
              <w:adjustRightInd w:val="0"/>
              <w:snapToGrid w:val="0"/>
              <w:rPr>
                <w:kern w:val="2"/>
                <w:szCs w:val="22"/>
              </w:rPr>
            </w:pPr>
            <w:r>
              <w:rPr>
                <w:rFonts w:hint="eastAsia"/>
                <w:kern w:val="2"/>
                <w:szCs w:val="22"/>
              </w:rPr>
              <w:t>午餐</w:t>
            </w:r>
          </w:p>
        </w:tc>
        <w:tc>
          <w:tcPr>
            <w:tcW w:w="1018" w:type="pct"/>
          </w:tcPr>
          <w:p w14:paraId="27347674" w14:textId="77777777" w:rsidR="001063D2" w:rsidRPr="00BD1430" w:rsidRDefault="001063D2" w:rsidP="001063D2">
            <w:pPr>
              <w:widowControl w:val="0"/>
              <w:rPr>
                <w:kern w:val="2"/>
                <w:szCs w:val="22"/>
              </w:rPr>
            </w:pPr>
          </w:p>
        </w:tc>
        <w:tc>
          <w:tcPr>
            <w:tcW w:w="1017" w:type="pct"/>
            <w:vMerge/>
          </w:tcPr>
          <w:p w14:paraId="22B10B39" w14:textId="77777777" w:rsidR="001063D2" w:rsidRPr="00BD1430" w:rsidRDefault="001063D2" w:rsidP="001063D2">
            <w:pPr>
              <w:widowControl w:val="0"/>
              <w:rPr>
                <w:kern w:val="2"/>
                <w:szCs w:val="22"/>
              </w:rPr>
            </w:pPr>
          </w:p>
        </w:tc>
      </w:tr>
      <w:tr w:rsidR="001063D2" w:rsidRPr="005A1472" w14:paraId="46EBB225" w14:textId="77777777" w:rsidTr="001E65D8">
        <w:trPr>
          <w:trHeight w:val="454"/>
        </w:trPr>
        <w:tc>
          <w:tcPr>
            <w:tcW w:w="590" w:type="pct"/>
            <w:vMerge/>
            <w:vAlign w:val="center"/>
          </w:tcPr>
          <w:p w14:paraId="4025C57D" w14:textId="77777777" w:rsidR="001063D2" w:rsidRPr="005A1472" w:rsidRDefault="001063D2" w:rsidP="001063D2">
            <w:pPr>
              <w:widowControl w:val="0"/>
              <w:adjustRightInd w:val="0"/>
              <w:snapToGrid w:val="0"/>
              <w:spacing w:line="360" w:lineRule="auto"/>
              <w:jc w:val="center"/>
              <w:rPr>
                <w:kern w:val="2"/>
                <w:szCs w:val="22"/>
              </w:rPr>
            </w:pPr>
          </w:p>
        </w:tc>
        <w:tc>
          <w:tcPr>
            <w:tcW w:w="934" w:type="pct"/>
            <w:vAlign w:val="center"/>
          </w:tcPr>
          <w:p w14:paraId="04161D90" w14:textId="77777777" w:rsidR="001063D2" w:rsidRDefault="001063D2" w:rsidP="001063D2">
            <w:pPr>
              <w:widowControl w:val="0"/>
              <w:adjustRightInd w:val="0"/>
              <w:snapToGrid w:val="0"/>
              <w:jc w:val="center"/>
              <w:rPr>
                <w:kern w:val="2"/>
                <w:szCs w:val="22"/>
              </w:rPr>
            </w:pPr>
            <w:r>
              <w:rPr>
                <w:rFonts w:hint="eastAsia"/>
                <w:kern w:val="2"/>
                <w:szCs w:val="22"/>
              </w:rPr>
              <w:t>13:10-14:00</w:t>
            </w:r>
          </w:p>
        </w:tc>
        <w:tc>
          <w:tcPr>
            <w:tcW w:w="1441" w:type="pct"/>
            <w:vAlign w:val="center"/>
          </w:tcPr>
          <w:p w14:paraId="5F78C5EC" w14:textId="77777777" w:rsidR="001063D2" w:rsidRDefault="001063D2" w:rsidP="001063D2">
            <w:pPr>
              <w:widowControl w:val="0"/>
              <w:adjustRightInd w:val="0"/>
              <w:snapToGrid w:val="0"/>
              <w:rPr>
                <w:kern w:val="2"/>
                <w:szCs w:val="22"/>
              </w:rPr>
            </w:pPr>
            <w:r>
              <w:rPr>
                <w:rFonts w:hint="eastAsia"/>
                <w:kern w:val="2"/>
                <w:szCs w:val="22"/>
              </w:rPr>
              <w:t>集材作業技術考核</w:t>
            </w:r>
          </w:p>
        </w:tc>
        <w:tc>
          <w:tcPr>
            <w:tcW w:w="1018" w:type="pct"/>
          </w:tcPr>
          <w:p w14:paraId="374DD9CF" w14:textId="77777777" w:rsidR="001063D2" w:rsidRPr="00BD1430" w:rsidRDefault="001063D2" w:rsidP="001063D2">
            <w:pPr>
              <w:widowControl w:val="0"/>
              <w:rPr>
                <w:kern w:val="2"/>
                <w:szCs w:val="22"/>
              </w:rPr>
            </w:pPr>
            <w:r>
              <w:rPr>
                <w:rFonts w:hint="eastAsia"/>
                <w:kern w:val="2"/>
                <w:szCs w:val="22"/>
              </w:rPr>
              <w:t>卓志隆</w:t>
            </w:r>
          </w:p>
        </w:tc>
        <w:tc>
          <w:tcPr>
            <w:tcW w:w="1017" w:type="pct"/>
            <w:vMerge/>
          </w:tcPr>
          <w:p w14:paraId="40A9A354" w14:textId="77777777" w:rsidR="001063D2" w:rsidRPr="00BD1430" w:rsidRDefault="001063D2" w:rsidP="001063D2">
            <w:pPr>
              <w:widowControl w:val="0"/>
              <w:rPr>
                <w:kern w:val="2"/>
                <w:szCs w:val="22"/>
              </w:rPr>
            </w:pPr>
          </w:p>
        </w:tc>
      </w:tr>
      <w:tr w:rsidR="001063D2" w:rsidRPr="005A1472" w14:paraId="42C36660" w14:textId="77777777" w:rsidTr="001E65D8">
        <w:trPr>
          <w:trHeight w:val="454"/>
        </w:trPr>
        <w:tc>
          <w:tcPr>
            <w:tcW w:w="590" w:type="pct"/>
            <w:vMerge/>
            <w:vAlign w:val="center"/>
          </w:tcPr>
          <w:p w14:paraId="5B1E0D1B" w14:textId="77777777" w:rsidR="001063D2" w:rsidRPr="005A1472" w:rsidRDefault="001063D2" w:rsidP="001063D2">
            <w:pPr>
              <w:widowControl w:val="0"/>
              <w:adjustRightInd w:val="0"/>
              <w:snapToGrid w:val="0"/>
              <w:spacing w:line="360" w:lineRule="auto"/>
              <w:jc w:val="center"/>
              <w:rPr>
                <w:kern w:val="2"/>
                <w:szCs w:val="22"/>
              </w:rPr>
            </w:pPr>
          </w:p>
        </w:tc>
        <w:tc>
          <w:tcPr>
            <w:tcW w:w="934" w:type="pct"/>
            <w:vAlign w:val="center"/>
          </w:tcPr>
          <w:p w14:paraId="2AE9B295" w14:textId="77777777" w:rsidR="001063D2" w:rsidRDefault="001063D2" w:rsidP="001063D2">
            <w:pPr>
              <w:widowControl w:val="0"/>
              <w:adjustRightInd w:val="0"/>
              <w:snapToGrid w:val="0"/>
              <w:jc w:val="center"/>
              <w:rPr>
                <w:kern w:val="2"/>
                <w:szCs w:val="22"/>
              </w:rPr>
            </w:pPr>
            <w:r>
              <w:rPr>
                <w:rFonts w:hint="eastAsia"/>
                <w:kern w:val="2"/>
                <w:szCs w:val="22"/>
              </w:rPr>
              <w:t>14</w:t>
            </w:r>
            <w:r>
              <w:rPr>
                <w:kern w:val="2"/>
                <w:szCs w:val="22"/>
              </w:rPr>
              <w:t>:10-15:00</w:t>
            </w:r>
          </w:p>
        </w:tc>
        <w:tc>
          <w:tcPr>
            <w:tcW w:w="1441" w:type="pct"/>
            <w:vAlign w:val="center"/>
          </w:tcPr>
          <w:p w14:paraId="6274B593" w14:textId="77777777" w:rsidR="001063D2" w:rsidRDefault="001063D2" w:rsidP="001063D2">
            <w:pPr>
              <w:widowControl w:val="0"/>
              <w:adjustRightInd w:val="0"/>
              <w:snapToGrid w:val="0"/>
              <w:rPr>
                <w:kern w:val="2"/>
                <w:szCs w:val="22"/>
              </w:rPr>
            </w:pPr>
            <w:r>
              <w:rPr>
                <w:rFonts w:hint="eastAsia"/>
                <w:kern w:val="2"/>
                <w:szCs w:val="22"/>
              </w:rPr>
              <w:t>綜合討論</w:t>
            </w:r>
          </w:p>
        </w:tc>
        <w:tc>
          <w:tcPr>
            <w:tcW w:w="1018" w:type="pct"/>
          </w:tcPr>
          <w:p w14:paraId="3266B221" w14:textId="77777777" w:rsidR="001063D2" w:rsidRPr="00BD1430" w:rsidRDefault="001063D2" w:rsidP="001063D2">
            <w:pPr>
              <w:widowControl w:val="0"/>
              <w:rPr>
                <w:kern w:val="2"/>
                <w:szCs w:val="22"/>
              </w:rPr>
            </w:pPr>
            <w:r w:rsidRPr="008E2FA4">
              <w:rPr>
                <w:rFonts w:hint="eastAsia"/>
                <w:kern w:val="2"/>
                <w:szCs w:val="22"/>
              </w:rPr>
              <w:t>卓志隆</w:t>
            </w:r>
          </w:p>
        </w:tc>
        <w:tc>
          <w:tcPr>
            <w:tcW w:w="1017" w:type="pct"/>
            <w:vMerge/>
          </w:tcPr>
          <w:p w14:paraId="28CC5AC8" w14:textId="77777777" w:rsidR="001063D2" w:rsidRPr="00BD1430" w:rsidRDefault="001063D2" w:rsidP="001063D2">
            <w:pPr>
              <w:widowControl w:val="0"/>
              <w:rPr>
                <w:kern w:val="2"/>
                <w:szCs w:val="22"/>
              </w:rPr>
            </w:pPr>
          </w:p>
        </w:tc>
      </w:tr>
    </w:tbl>
    <w:p w14:paraId="694CE1A8" w14:textId="14D8E118" w:rsidR="009702BA" w:rsidRDefault="009702BA">
      <w:pPr>
        <w:rPr>
          <w:rFonts w:asciiTheme="minorEastAsia" w:hAnsiTheme="minorEastAsia"/>
          <w:color w:val="000000" w:themeColor="text1"/>
        </w:rPr>
      </w:pPr>
    </w:p>
    <w:p w14:paraId="5F400B38" w14:textId="36FB3F00" w:rsidR="001E65D8" w:rsidRDefault="001E65D8">
      <w:pPr>
        <w:rPr>
          <w:rFonts w:asciiTheme="minorEastAsia" w:hAnsiTheme="minorEastAsia"/>
          <w:color w:val="000000" w:themeColor="text1"/>
        </w:rPr>
      </w:pPr>
    </w:p>
    <w:p w14:paraId="5FACBA97" w14:textId="007F19A9" w:rsidR="001E65D8" w:rsidRDefault="001E65D8">
      <w:pPr>
        <w:rPr>
          <w:rFonts w:asciiTheme="minorEastAsia" w:hAnsiTheme="minorEastAsia"/>
          <w:color w:val="000000" w:themeColor="text1"/>
        </w:rPr>
      </w:pPr>
    </w:p>
    <w:p w14:paraId="270823F7" w14:textId="77777777" w:rsidR="001E65D8" w:rsidRDefault="001E65D8">
      <w:pPr>
        <w:rPr>
          <w:rFonts w:asciiTheme="minorEastAsia" w:hAnsiTheme="minorEastAsia" w:hint="eastAsia"/>
          <w:color w:val="000000" w:themeColor="text1"/>
        </w:rPr>
      </w:pPr>
    </w:p>
    <w:p w14:paraId="30486E09" w14:textId="0CE950DD" w:rsidR="009D7577" w:rsidRPr="008F65A0" w:rsidRDefault="00D56586" w:rsidP="00D56586">
      <w:pPr>
        <w:autoSpaceDE w:val="0"/>
        <w:autoSpaceDN w:val="0"/>
        <w:adjustRightInd w:val="0"/>
        <w:rPr>
          <w:rFonts w:ascii="Times" w:hAnsi="Times" w:cs="Times"/>
          <w:b/>
          <w:color w:val="000000"/>
        </w:rPr>
      </w:pPr>
      <w:r w:rsidRPr="008F65A0">
        <w:rPr>
          <w:rFonts w:ascii="Times" w:hAnsi="Times" w:cs="Times" w:hint="eastAsia"/>
          <w:b/>
          <w:color w:val="000000"/>
        </w:rPr>
        <w:lastRenderedPageBreak/>
        <w:t>「</w:t>
      </w:r>
      <w:r w:rsidR="0042791C" w:rsidRPr="0042791C">
        <w:rPr>
          <w:rFonts w:ascii="Times" w:hAnsi="Times" w:cs="Times" w:hint="eastAsia"/>
          <w:b/>
          <w:color w:val="000000"/>
        </w:rPr>
        <w:t>應用</w:t>
      </w:r>
      <w:r w:rsidR="0042791C" w:rsidRPr="0042791C">
        <w:rPr>
          <w:rFonts w:ascii="Times" w:hAnsi="Times" w:cs="Times" w:hint="eastAsia"/>
          <w:b/>
          <w:color w:val="000000"/>
        </w:rPr>
        <w:t>TST Junior 3T</w:t>
      </w:r>
      <w:r w:rsidR="0042791C" w:rsidRPr="0042791C">
        <w:rPr>
          <w:rFonts w:ascii="Times" w:hAnsi="Times" w:cs="Times" w:hint="eastAsia"/>
          <w:b/>
          <w:color w:val="000000"/>
        </w:rPr>
        <w:t>塔式集材機於竹材收穫作業實務訓練</w:t>
      </w:r>
      <w:r w:rsidRPr="008F65A0">
        <w:rPr>
          <w:rFonts w:ascii="Times" w:hAnsi="Times" w:cs="Times" w:hint="eastAsia"/>
          <w:b/>
          <w:color w:val="000000"/>
        </w:rPr>
        <w:t>」課程</w:t>
      </w:r>
      <w:r w:rsidR="009D7577" w:rsidRPr="008F65A0">
        <w:rPr>
          <w:rFonts w:ascii="Times" w:hAnsi="Times" w:cs="Times" w:hint="eastAsia"/>
          <w:b/>
          <w:color w:val="000000"/>
        </w:rPr>
        <w:t>報名表</w:t>
      </w:r>
    </w:p>
    <w:p w14:paraId="0664D3B4" w14:textId="77777777" w:rsidR="00D56586" w:rsidRPr="00D56586" w:rsidRDefault="00D56586" w:rsidP="00D56586">
      <w:pPr>
        <w:autoSpaceDE w:val="0"/>
        <w:autoSpaceDN w:val="0"/>
        <w:adjustRightInd w:val="0"/>
        <w:rPr>
          <w:rFonts w:ascii="Times" w:hAnsi="Times" w:cs="Times"/>
          <w:b/>
          <w:color w:val="000000"/>
          <w:sz w:val="26"/>
          <w:szCs w:val="26"/>
        </w:rPr>
      </w:pPr>
    </w:p>
    <w:tbl>
      <w:tblPr>
        <w:tblW w:w="8362"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342"/>
        <w:gridCol w:w="3124"/>
        <w:gridCol w:w="1756"/>
        <w:gridCol w:w="2140"/>
      </w:tblGrid>
      <w:tr w:rsidR="009D7577" w:rsidRPr="000874C6" w14:paraId="3C56C11F" w14:textId="77777777" w:rsidTr="00A11EFD">
        <w:trPr>
          <w:trHeight w:val="816"/>
        </w:trPr>
        <w:tc>
          <w:tcPr>
            <w:tcW w:w="1342" w:type="dxa"/>
          </w:tcPr>
          <w:p w14:paraId="65B22390" w14:textId="77777777" w:rsidR="009D7577" w:rsidRPr="000874C6" w:rsidRDefault="009D7577" w:rsidP="00914BF7">
            <w:pPr>
              <w:spacing w:beforeLines="50" w:before="180" w:line="360" w:lineRule="auto"/>
              <w:ind w:rightChars="62" w:right="149" w:firstLineChars="63" w:firstLine="151"/>
              <w:jc w:val="center"/>
              <w:rPr>
                <w:rFonts w:eastAsiaTheme="majorEastAsia"/>
                <w:bCs/>
              </w:rPr>
            </w:pPr>
            <w:r w:rsidRPr="000874C6">
              <w:rPr>
                <w:rFonts w:eastAsiaTheme="majorEastAsia"/>
                <w:bCs/>
              </w:rPr>
              <w:t>姓名</w:t>
            </w:r>
          </w:p>
        </w:tc>
        <w:tc>
          <w:tcPr>
            <w:tcW w:w="3124" w:type="dxa"/>
            <w:vAlign w:val="center"/>
          </w:tcPr>
          <w:p w14:paraId="7E0B3269" w14:textId="77777777" w:rsidR="009D7577" w:rsidRPr="000874C6" w:rsidRDefault="009D7577" w:rsidP="00914BF7">
            <w:pPr>
              <w:spacing w:beforeLines="50" w:before="180" w:line="360" w:lineRule="auto"/>
              <w:jc w:val="center"/>
              <w:rPr>
                <w:rFonts w:eastAsiaTheme="majorEastAsia"/>
                <w:bCs/>
              </w:rPr>
            </w:pPr>
          </w:p>
        </w:tc>
        <w:tc>
          <w:tcPr>
            <w:tcW w:w="1756" w:type="dxa"/>
            <w:vAlign w:val="center"/>
          </w:tcPr>
          <w:p w14:paraId="0E99E3F4" w14:textId="77777777" w:rsidR="009D7577" w:rsidRPr="000874C6" w:rsidRDefault="009D7577" w:rsidP="00914BF7">
            <w:pPr>
              <w:jc w:val="center"/>
            </w:pPr>
            <w:r>
              <w:t>身份</w:t>
            </w:r>
            <w:r>
              <w:rPr>
                <w:rFonts w:hint="eastAsia"/>
              </w:rPr>
              <w:t>證</w:t>
            </w:r>
            <w:r w:rsidRPr="000874C6">
              <w:t>字號</w:t>
            </w:r>
          </w:p>
        </w:tc>
        <w:tc>
          <w:tcPr>
            <w:tcW w:w="2140" w:type="dxa"/>
            <w:vAlign w:val="center"/>
          </w:tcPr>
          <w:p w14:paraId="40CABA38" w14:textId="77777777" w:rsidR="009D7577" w:rsidRPr="000874C6" w:rsidRDefault="009D7577" w:rsidP="00914BF7">
            <w:pPr>
              <w:spacing w:beforeLines="50" w:before="180" w:line="360" w:lineRule="auto"/>
              <w:jc w:val="center"/>
              <w:rPr>
                <w:rFonts w:eastAsiaTheme="majorEastAsia"/>
                <w:bCs/>
              </w:rPr>
            </w:pPr>
          </w:p>
        </w:tc>
      </w:tr>
      <w:tr w:rsidR="009D7577" w:rsidRPr="000874C6" w14:paraId="00DA17AF" w14:textId="77777777" w:rsidTr="00A11EFD">
        <w:trPr>
          <w:trHeight w:val="1542"/>
        </w:trPr>
        <w:tc>
          <w:tcPr>
            <w:tcW w:w="1342" w:type="dxa"/>
          </w:tcPr>
          <w:p w14:paraId="673BA6BD" w14:textId="77777777" w:rsidR="009D7577" w:rsidRDefault="009D7577" w:rsidP="00A11EFD">
            <w:pPr>
              <w:spacing w:beforeLines="50" w:before="180" w:line="400" w:lineRule="exact"/>
              <w:ind w:rightChars="62" w:right="149" w:firstLineChars="63" w:firstLine="151"/>
              <w:jc w:val="center"/>
              <w:rPr>
                <w:rFonts w:eastAsiaTheme="majorEastAsia"/>
                <w:bCs/>
              </w:rPr>
            </w:pPr>
            <w:r w:rsidRPr="000874C6">
              <w:rPr>
                <w:rFonts w:eastAsiaTheme="majorEastAsia"/>
                <w:bCs/>
              </w:rPr>
              <w:t>出生</w:t>
            </w:r>
          </w:p>
          <w:p w14:paraId="22538E22" w14:textId="77777777" w:rsidR="009D7577" w:rsidRDefault="009D7577" w:rsidP="00A11EFD">
            <w:pPr>
              <w:spacing w:beforeLines="50" w:before="180" w:line="400" w:lineRule="exact"/>
              <w:ind w:rightChars="62" w:right="149" w:firstLineChars="63" w:firstLine="151"/>
              <w:jc w:val="center"/>
              <w:rPr>
                <w:rFonts w:eastAsiaTheme="majorEastAsia"/>
                <w:bCs/>
              </w:rPr>
            </w:pPr>
            <w:r w:rsidRPr="000874C6">
              <w:rPr>
                <w:rFonts w:eastAsiaTheme="majorEastAsia"/>
                <w:bCs/>
              </w:rPr>
              <w:t>年月日</w:t>
            </w:r>
          </w:p>
          <w:p w14:paraId="767890C0" w14:textId="382AE0AB" w:rsidR="00A11EFD" w:rsidRPr="000874C6" w:rsidRDefault="00A11EFD" w:rsidP="00A11EFD">
            <w:pPr>
              <w:spacing w:beforeLines="50" w:before="180" w:line="400" w:lineRule="exact"/>
              <w:ind w:rightChars="62" w:right="149" w:firstLineChars="63" w:firstLine="151"/>
              <w:jc w:val="center"/>
              <w:rPr>
                <w:rFonts w:eastAsiaTheme="majorEastAsia"/>
                <w:bCs/>
              </w:rPr>
            </w:pPr>
            <w:r>
              <w:rPr>
                <w:rFonts w:eastAsiaTheme="majorEastAsia" w:hint="eastAsia"/>
                <w:bCs/>
              </w:rPr>
              <w:t>(</w:t>
            </w:r>
            <w:r>
              <w:rPr>
                <w:rFonts w:eastAsiaTheme="majorEastAsia" w:hint="eastAsia"/>
                <w:bCs/>
              </w:rPr>
              <w:t>西元年</w:t>
            </w:r>
            <w:r>
              <w:rPr>
                <w:rFonts w:eastAsiaTheme="majorEastAsia" w:hint="eastAsia"/>
                <w:bCs/>
              </w:rPr>
              <w:t>)</w:t>
            </w:r>
          </w:p>
        </w:tc>
        <w:tc>
          <w:tcPr>
            <w:tcW w:w="3124" w:type="dxa"/>
            <w:vAlign w:val="center"/>
          </w:tcPr>
          <w:p w14:paraId="0A560BC4" w14:textId="77777777" w:rsidR="009D7577" w:rsidRPr="000874C6" w:rsidRDefault="009D7577" w:rsidP="00914BF7">
            <w:pPr>
              <w:spacing w:beforeLines="50" w:before="180" w:line="360" w:lineRule="auto"/>
              <w:jc w:val="center"/>
              <w:rPr>
                <w:rFonts w:eastAsiaTheme="majorEastAsia"/>
                <w:bCs/>
              </w:rPr>
            </w:pPr>
          </w:p>
        </w:tc>
        <w:tc>
          <w:tcPr>
            <w:tcW w:w="1756" w:type="dxa"/>
            <w:vAlign w:val="center"/>
          </w:tcPr>
          <w:p w14:paraId="220E14FA" w14:textId="77777777" w:rsidR="009D7577" w:rsidRPr="000874C6" w:rsidRDefault="009D7577" w:rsidP="00914BF7">
            <w:pPr>
              <w:jc w:val="center"/>
            </w:pPr>
            <w:r w:rsidRPr="000874C6">
              <w:rPr>
                <w:rFonts w:eastAsiaTheme="majorEastAsia"/>
                <w:bCs/>
              </w:rPr>
              <w:t>服務單位</w:t>
            </w:r>
          </w:p>
        </w:tc>
        <w:tc>
          <w:tcPr>
            <w:tcW w:w="2140" w:type="dxa"/>
            <w:vAlign w:val="center"/>
          </w:tcPr>
          <w:p w14:paraId="11478C32" w14:textId="77777777" w:rsidR="009D7577" w:rsidRPr="000874C6" w:rsidRDefault="009D7577" w:rsidP="00914BF7">
            <w:pPr>
              <w:spacing w:beforeLines="50" w:before="180" w:line="360" w:lineRule="auto"/>
              <w:jc w:val="center"/>
              <w:rPr>
                <w:rFonts w:eastAsiaTheme="majorEastAsia"/>
                <w:bCs/>
              </w:rPr>
            </w:pPr>
          </w:p>
        </w:tc>
      </w:tr>
      <w:tr w:rsidR="009D7577" w:rsidRPr="000874C6" w14:paraId="00535492" w14:textId="77777777" w:rsidTr="00A11EFD">
        <w:trPr>
          <w:trHeight w:val="856"/>
        </w:trPr>
        <w:tc>
          <w:tcPr>
            <w:tcW w:w="1342" w:type="dxa"/>
          </w:tcPr>
          <w:p w14:paraId="49CB4CEC" w14:textId="1939EA07" w:rsidR="009D7577" w:rsidRPr="00C00FD1" w:rsidRDefault="00A11EFD" w:rsidP="00A11EFD">
            <w:pPr>
              <w:spacing w:beforeLines="50" w:before="180" w:line="400" w:lineRule="exact"/>
              <w:ind w:rightChars="62" w:right="149" w:firstLineChars="63" w:firstLine="151"/>
              <w:jc w:val="center"/>
              <w:rPr>
                <w:rFonts w:eastAsiaTheme="majorEastAsia"/>
                <w:bCs/>
              </w:rPr>
            </w:pPr>
            <w:r>
              <w:rPr>
                <w:rFonts w:hint="eastAsia"/>
              </w:rPr>
              <w:t>服務單位</w:t>
            </w:r>
            <w:r w:rsidR="009D7577" w:rsidRPr="000874C6">
              <w:t>電話</w:t>
            </w:r>
          </w:p>
        </w:tc>
        <w:tc>
          <w:tcPr>
            <w:tcW w:w="3124" w:type="dxa"/>
            <w:vAlign w:val="center"/>
          </w:tcPr>
          <w:p w14:paraId="1752C3FE" w14:textId="77777777" w:rsidR="009D7577" w:rsidRPr="000874C6" w:rsidRDefault="009D7577" w:rsidP="00914BF7">
            <w:pPr>
              <w:spacing w:beforeLines="50" w:before="180" w:line="360" w:lineRule="auto"/>
              <w:jc w:val="center"/>
              <w:rPr>
                <w:rFonts w:eastAsiaTheme="majorEastAsia"/>
                <w:bCs/>
              </w:rPr>
            </w:pPr>
          </w:p>
        </w:tc>
        <w:tc>
          <w:tcPr>
            <w:tcW w:w="1756" w:type="dxa"/>
            <w:vAlign w:val="center"/>
          </w:tcPr>
          <w:p w14:paraId="5D35A670" w14:textId="77777777" w:rsidR="009D7577" w:rsidRPr="000874C6" w:rsidRDefault="009D7577" w:rsidP="00914BF7">
            <w:pPr>
              <w:spacing w:beforeLines="50" w:before="180" w:line="360" w:lineRule="auto"/>
              <w:ind w:rightChars="62" w:right="149"/>
              <w:jc w:val="center"/>
              <w:rPr>
                <w:rFonts w:eastAsiaTheme="majorEastAsia"/>
                <w:bCs/>
              </w:rPr>
            </w:pPr>
            <w:r w:rsidRPr="000874C6">
              <w:rPr>
                <w:rFonts w:eastAsiaTheme="majorEastAsia"/>
                <w:bCs/>
              </w:rPr>
              <w:t>行動電話</w:t>
            </w:r>
          </w:p>
        </w:tc>
        <w:tc>
          <w:tcPr>
            <w:tcW w:w="2140" w:type="dxa"/>
            <w:vAlign w:val="center"/>
          </w:tcPr>
          <w:p w14:paraId="6E3EF53F" w14:textId="77777777" w:rsidR="009D7577" w:rsidRPr="000874C6" w:rsidRDefault="009D7577" w:rsidP="00914BF7">
            <w:pPr>
              <w:spacing w:beforeLines="50" w:before="180" w:line="360" w:lineRule="auto"/>
              <w:jc w:val="center"/>
              <w:rPr>
                <w:rFonts w:eastAsiaTheme="majorEastAsia"/>
                <w:bCs/>
              </w:rPr>
            </w:pPr>
          </w:p>
        </w:tc>
      </w:tr>
      <w:tr w:rsidR="009D7577" w:rsidRPr="000874C6" w14:paraId="4D7E80E8" w14:textId="77777777" w:rsidTr="00A11EFD">
        <w:trPr>
          <w:trHeight w:val="826"/>
        </w:trPr>
        <w:tc>
          <w:tcPr>
            <w:tcW w:w="1342" w:type="dxa"/>
            <w:vAlign w:val="center"/>
          </w:tcPr>
          <w:p w14:paraId="17E0210F" w14:textId="77777777" w:rsidR="009D7577" w:rsidRPr="000874C6" w:rsidRDefault="009D7577" w:rsidP="00914BF7">
            <w:pPr>
              <w:spacing w:beforeLines="50" w:before="180" w:line="360" w:lineRule="auto"/>
              <w:ind w:rightChars="62" w:right="149" w:firstLineChars="63" w:firstLine="151"/>
              <w:jc w:val="center"/>
              <w:rPr>
                <w:rFonts w:eastAsiaTheme="majorEastAsia"/>
                <w:bCs/>
              </w:rPr>
            </w:pPr>
            <w:r w:rsidRPr="000874C6">
              <w:rPr>
                <w:rFonts w:eastAsiaTheme="majorEastAsia"/>
                <w:bCs/>
              </w:rPr>
              <w:t>E-mail</w:t>
            </w:r>
          </w:p>
        </w:tc>
        <w:tc>
          <w:tcPr>
            <w:tcW w:w="3124" w:type="dxa"/>
            <w:vAlign w:val="center"/>
          </w:tcPr>
          <w:p w14:paraId="0C6102E3" w14:textId="77777777" w:rsidR="009D7577" w:rsidRPr="000874C6" w:rsidRDefault="009D7577" w:rsidP="00914BF7">
            <w:pPr>
              <w:spacing w:beforeLines="50" w:before="180" w:line="360" w:lineRule="auto"/>
              <w:jc w:val="center"/>
              <w:rPr>
                <w:rFonts w:eastAsiaTheme="majorEastAsia"/>
                <w:bCs/>
              </w:rPr>
            </w:pPr>
          </w:p>
        </w:tc>
        <w:tc>
          <w:tcPr>
            <w:tcW w:w="1756" w:type="dxa"/>
            <w:vAlign w:val="center"/>
          </w:tcPr>
          <w:p w14:paraId="00B8766C" w14:textId="77777777" w:rsidR="009D7577" w:rsidRPr="000874C6" w:rsidRDefault="009D7577" w:rsidP="00914BF7">
            <w:pPr>
              <w:spacing w:beforeLines="50" w:before="180" w:line="360" w:lineRule="auto"/>
              <w:ind w:rightChars="62" w:right="149"/>
              <w:jc w:val="center"/>
              <w:rPr>
                <w:rFonts w:eastAsiaTheme="majorEastAsia"/>
                <w:bCs/>
              </w:rPr>
            </w:pPr>
            <w:r w:rsidRPr="000874C6">
              <w:t>餐食</w:t>
            </w:r>
          </w:p>
        </w:tc>
        <w:tc>
          <w:tcPr>
            <w:tcW w:w="2140" w:type="dxa"/>
            <w:vAlign w:val="center"/>
          </w:tcPr>
          <w:p w14:paraId="3FA3BC7F" w14:textId="77777777" w:rsidR="009D7577" w:rsidRPr="000874C6" w:rsidRDefault="009D7577" w:rsidP="00914BF7">
            <w:pPr>
              <w:spacing w:line="360" w:lineRule="auto"/>
              <w:jc w:val="center"/>
              <w:rPr>
                <w:rFonts w:eastAsiaTheme="majorEastAsia"/>
              </w:rPr>
            </w:pPr>
            <w:r w:rsidRPr="0090706F">
              <w:rPr>
                <w:rFonts w:eastAsiaTheme="majorEastAsia" w:hint="eastAsia"/>
              </w:rPr>
              <w:t>□</w:t>
            </w:r>
            <w:r w:rsidRPr="000874C6">
              <w:rPr>
                <w:rFonts w:eastAsiaTheme="majorEastAsia"/>
              </w:rPr>
              <w:t>葷</w:t>
            </w:r>
          </w:p>
          <w:p w14:paraId="07832712" w14:textId="77777777" w:rsidR="009D7577" w:rsidRPr="000874C6" w:rsidRDefault="009D7577" w:rsidP="00914BF7">
            <w:pPr>
              <w:spacing w:beforeLines="50" w:before="180" w:line="360" w:lineRule="auto"/>
              <w:jc w:val="center"/>
              <w:rPr>
                <w:rFonts w:eastAsiaTheme="majorEastAsia"/>
                <w:bCs/>
              </w:rPr>
            </w:pPr>
            <w:r w:rsidRPr="0090706F">
              <w:rPr>
                <w:rFonts w:eastAsiaTheme="majorEastAsia" w:hint="eastAsia"/>
              </w:rPr>
              <w:t>□</w:t>
            </w:r>
            <w:r w:rsidRPr="000874C6">
              <w:rPr>
                <w:rFonts w:eastAsiaTheme="majorEastAsia"/>
              </w:rPr>
              <w:t>素</w:t>
            </w:r>
          </w:p>
        </w:tc>
      </w:tr>
      <w:tr w:rsidR="009D7577" w:rsidRPr="000874C6" w14:paraId="1D2BC9DE" w14:textId="77777777" w:rsidTr="00914BF7">
        <w:trPr>
          <w:trHeight w:val="580"/>
        </w:trPr>
        <w:tc>
          <w:tcPr>
            <w:tcW w:w="1342" w:type="dxa"/>
            <w:vAlign w:val="center"/>
          </w:tcPr>
          <w:p w14:paraId="5FE81444" w14:textId="77777777" w:rsidR="009D7577" w:rsidRPr="000874C6" w:rsidRDefault="009D7577" w:rsidP="00914BF7">
            <w:pPr>
              <w:spacing w:line="360" w:lineRule="auto"/>
              <w:jc w:val="center"/>
              <w:rPr>
                <w:rFonts w:eastAsiaTheme="majorEastAsia"/>
              </w:rPr>
            </w:pPr>
            <w:r w:rsidRPr="000874C6">
              <w:rPr>
                <w:rFonts w:eastAsiaTheme="majorEastAsia"/>
              </w:rPr>
              <w:t>報名回傳</w:t>
            </w:r>
          </w:p>
        </w:tc>
        <w:tc>
          <w:tcPr>
            <w:tcW w:w="7020" w:type="dxa"/>
            <w:gridSpan w:val="3"/>
          </w:tcPr>
          <w:p w14:paraId="655E5968" w14:textId="77777777" w:rsidR="009D7577" w:rsidRPr="000874C6" w:rsidRDefault="009D7577" w:rsidP="00914BF7">
            <w:pPr>
              <w:spacing w:line="360" w:lineRule="auto"/>
              <w:jc w:val="both"/>
              <w:rPr>
                <w:rFonts w:eastAsiaTheme="majorEastAsia"/>
              </w:rPr>
            </w:pPr>
            <w:r w:rsidRPr="000874C6">
              <w:rPr>
                <w:rFonts w:eastAsiaTheme="majorEastAsia"/>
              </w:rPr>
              <w:t>傳真：</w:t>
            </w:r>
            <w:r w:rsidRPr="000874C6">
              <w:rPr>
                <w:rFonts w:eastAsiaTheme="majorEastAsia"/>
              </w:rPr>
              <w:t>(03)9310206</w:t>
            </w:r>
          </w:p>
          <w:p w14:paraId="6F98C96A" w14:textId="77777777" w:rsidR="009D7577" w:rsidRPr="000874C6" w:rsidRDefault="009D7577" w:rsidP="00914BF7">
            <w:pPr>
              <w:spacing w:line="360" w:lineRule="auto"/>
              <w:jc w:val="both"/>
              <w:rPr>
                <w:rFonts w:eastAsiaTheme="majorEastAsia"/>
              </w:rPr>
            </w:pPr>
            <w:r w:rsidRPr="000874C6">
              <w:rPr>
                <w:rFonts w:eastAsiaTheme="majorEastAsia"/>
              </w:rPr>
              <w:t>E-mail:minlin2931@gmail.com</w:t>
            </w:r>
          </w:p>
          <w:p w14:paraId="5373D128" w14:textId="3FFFFC9E" w:rsidR="009D7577" w:rsidRPr="000874C6" w:rsidRDefault="009D7577" w:rsidP="00914BF7">
            <w:pPr>
              <w:spacing w:line="360" w:lineRule="auto"/>
              <w:jc w:val="both"/>
              <w:rPr>
                <w:rFonts w:eastAsiaTheme="majorEastAsia"/>
              </w:rPr>
            </w:pPr>
            <w:r w:rsidRPr="000874C6">
              <w:rPr>
                <w:rFonts w:eastAsiaTheme="majorEastAsia"/>
              </w:rPr>
              <w:t>報名後請來電確認</w:t>
            </w:r>
            <w:r w:rsidR="00A11EFD">
              <w:rPr>
                <w:rFonts w:eastAsiaTheme="majorEastAsia" w:hint="eastAsia"/>
              </w:rPr>
              <w:t xml:space="preserve"> </w:t>
            </w:r>
            <w:r w:rsidR="00A11EFD">
              <w:rPr>
                <w:rFonts w:eastAsiaTheme="majorEastAsia"/>
              </w:rPr>
              <w:t xml:space="preserve">(03)9317687 </w:t>
            </w:r>
            <w:r w:rsidR="00A11EFD">
              <w:rPr>
                <w:rFonts w:eastAsiaTheme="majorEastAsia" w:hint="eastAsia"/>
              </w:rPr>
              <w:t>張小姐</w:t>
            </w:r>
          </w:p>
        </w:tc>
      </w:tr>
      <w:tr w:rsidR="009D7577" w:rsidRPr="000874C6" w14:paraId="016A1AA0" w14:textId="77777777" w:rsidTr="00914BF7">
        <w:trPr>
          <w:trHeight w:val="580"/>
        </w:trPr>
        <w:tc>
          <w:tcPr>
            <w:tcW w:w="1342" w:type="dxa"/>
            <w:vAlign w:val="center"/>
          </w:tcPr>
          <w:p w14:paraId="33EC176D" w14:textId="77777777" w:rsidR="009D7577" w:rsidRPr="000874C6" w:rsidRDefault="009D7577" w:rsidP="00914BF7">
            <w:pPr>
              <w:jc w:val="center"/>
            </w:pPr>
            <w:r w:rsidRPr="000874C6">
              <w:t>備</w:t>
            </w:r>
            <w:r w:rsidRPr="000874C6">
              <w:t xml:space="preserve">  </w:t>
            </w:r>
            <w:r w:rsidRPr="000874C6">
              <w:t>註</w:t>
            </w:r>
          </w:p>
        </w:tc>
        <w:tc>
          <w:tcPr>
            <w:tcW w:w="7020" w:type="dxa"/>
            <w:gridSpan w:val="3"/>
            <w:vAlign w:val="center"/>
          </w:tcPr>
          <w:p w14:paraId="034B78E8" w14:textId="77777777" w:rsidR="009D7577" w:rsidRPr="000874C6" w:rsidRDefault="009D7577" w:rsidP="00914BF7">
            <w:pPr>
              <w:spacing w:beforeLines="50" w:before="180" w:line="360" w:lineRule="auto"/>
              <w:ind w:left="1680" w:hangingChars="700" w:hanging="1680"/>
              <w:jc w:val="both"/>
              <w:rPr>
                <w:rFonts w:eastAsiaTheme="majorEastAsia"/>
                <w:bCs/>
              </w:rPr>
            </w:pPr>
          </w:p>
        </w:tc>
      </w:tr>
    </w:tbl>
    <w:p w14:paraId="0082BB1D" w14:textId="0958202C" w:rsidR="008D7DBF" w:rsidRDefault="009D7577" w:rsidP="008D7DBF">
      <w:pPr>
        <w:autoSpaceDE w:val="0"/>
        <w:autoSpaceDN w:val="0"/>
        <w:adjustRightInd w:val="0"/>
        <w:rPr>
          <w:rFonts w:asciiTheme="minorEastAsia" w:hAnsiTheme="minorEastAsia"/>
        </w:rPr>
      </w:pPr>
      <w:r w:rsidRPr="000874C6">
        <w:rPr>
          <w:rFonts w:asciiTheme="minorEastAsia" w:hAnsiTheme="minorEastAsia" w:hint="eastAsia"/>
        </w:rPr>
        <w:t>＊請務必填寫身分證字號與出生年月日</w:t>
      </w:r>
      <w:r>
        <w:rPr>
          <w:rFonts w:asciiTheme="minorEastAsia" w:hAnsiTheme="minorEastAsia" w:hint="eastAsia"/>
        </w:rPr>
        <w:t>，</w:t>
      </w:r>
      <w:r w:rsidRPr="000874C6">
        <w:rPr>
          <w:rFonts w:asciiTheme="minorEastAsia" w:hAnsiTheme="minorEastAsia" w:hint="eastAsia"/>
        </w:rPr>
        <w:t>以便辦理保險。</w:t>
      </w:r>
    </w:p>
    <w:p w14:paraId="14D6F3C8" w14:textId="40EFDFD1" w:rsidR="0042791C" w:rsidRDefault="0042791C" w:rsidP="008D7DBF">
      <w:pPr>
        <w:autoSpaceDE w:val="0"/>
        <w:autoSpaceDN w:val="0"/>
        <w:adjustRightInd w:val="0"/>
        <w:rPr>
          <w:rFonts w:asciiTheme="minorEastAsia" w:hAnsiTheme="minorEastAsia"/>
        </w:rPr>
      </w:pPr>
    </w:p>
    <w:p w14:paraId="29FB7463" w14:textId="4D6A3343" w:rsidR="0042791C" w:rsidRDefault="0042791C" w:rsidP="008D7DBF">
      <w:pPr>
        <w:autoSpaceDE w:val="0"/>
        <w:autoSpaceDN w:val="0"/>
        <w:adjustRightInd w:val="0"/>
        <w:rPr>
          <w:rFonts w:asciiTheme="minorEastAsia" w:hAnsiTheme="minorEastAsia"/>
          <w:color w:val="000000" w:themeColor="text1"/>
        </w:rPr>
      </w:pPr>
      <w:r>
        <w:rPr>
          <w:rFonts w:ascii="標楷體" w:eastAsia="標楷體" w:hAnsi="標楷體"/>
          <w:noProof/>
        </w:rPr>
        <w:drawing>
          <wp:anchor distT="0" distB="0" distL="114300" distR="114300" simplePos="0" relativeHeight="251661312" behindDoc="1" locked="0" layoutInCell="1" allowOverlap="1" wp14:anchorId="0E6D37EB" wp14:editId="31550D90">
            <wp:simplePos x="0" y="0"/>
            <wp:positionH relativeFrom="column">
              <wp:posOffset>133350</wp:posOffset>
            </wp:positionH>
            <wp:positionV relativeFrom="paragraph">
              <wp:posOffset>46990</wp:posOffset>
            </wp:positionV>
            <wp:extent cx="1000125" cy="1000125"/>
            <wp:effectExtent l="0" t="0" r="9525" b="952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902140618.jpg"/>
                    <pic:cNvPicPr/>
                  </pic:nvPicPr>
                  <pic:blipFill>
                    <a:blip r:embed="rId8">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p>
    <w:p w14:paraId="4CE0BCCF" w14:textId="77777777" w:rsidR="0042791C" w:rsidRPr="0042791C" w:rsidRDefault="0042791C" w:rsidP="0042791C">
      <w:pPr>
        <w:rPr>
          <w:rFonts w:asciiTheme="minorEastAsia" w:hAnsiTheme="minorEastAsia"/>
        </w:rPr>
      </w:pPr>
    </w:p>
    <w:p w14:paraId="086EEF46" w14:textId="77777777" w:rsidR="0042791C" w:rsidRPr="0042791C" w:rsidRDefault="0042791C" w:rsidP="0042791C">
      <w:pPr>
        <w:rPr>
          <w:rFonts w:asciiTheme="minorEastAsia" w:hAnsiTheme="minorEastAsia"/>
        </w:rPr>
      </w:pPr>
    </w:p>
    <w:p w14:paraId="5A38499F" w14:textId="22DE08DA" w:rsidR="0042791C" w:rsidRDefault="0042791C" w:rsidP="0042791C">
      <w:pPr>
        <w:rPr>
          <w:rFonts w:asciiTheme="minorEastAsia" w:hAnsiTheme="minorEastAsia"/>
        </w:rPr>
      </w:pPr>
    </w:p>
    <w:p w14:paraId="3B06646B" w14:textId="69753C83" w:rsidR="0042791C" w:rsidRDefault="0042791C" w:rsidP="0042791C">
      <w:pPr>
        <w:tabs>
          <w:tab w:val="left" w:pos="840"/>
        </w:tabs>
        <w:rPr>
          <w:rFonts w:asciiTheme="minorEastAsia" w:hAnsiTheme="minorEastAsia"/>
        </w:rPr>
      </w:pPr>
      <w:r>
        <w:rPr>
          <w:rFonts w:asciiTheme="minorEastAsia" w:hAnsiTheme="minorEastAsia"/>
        </w:rPr>
        <w:tab/>
      </w:r>
    </w:p>
    <w:p w14:paraId="519F5D9B" w14:textId="680E0C03" w:rsidR="0042791C" w:rsidRPr="0042791C" w:rsidRDefault="0042791C" w:rsidP="0042791C">
      <w:pPr>
        <w:tabs>
          <w:tab w:val="left" w:pos="1800"/>
        </w:tabs>
        <w:rPr>
          <w:rFonts w:asciiTheme="minorEastAsia" w:hAnsiTheme="minorEastAsia"/>
          <w:b/>
        </w:rPr>
      </w:pPr>
      <w:r w:rsidRPr="0042791C">
        <w:rPr>
          <w:rFonts w:asciiTheme="minorEastAsia" w:hAnsiTheme="minorEastAsia" w:hint="eastAsia"/>
          <w:b/>
        </w:rPr>
        <w:t>手機掃描線上報名</w:t>
      </w:r>
    </w:p>
    <w:sectPr w:rsidR="0042791C" w:rsidRPr="004279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30C2" w14:textId="77777777" w:rsidR="00B16EA6" w:rsidRDefault="00B16EA6" w:rsidP="00CF33B5">
      <w:r>
        <w:separator/>
      </w:r>
    </w:p>
  </w:endnote>
  <w:endnote w:type="continuationSeparator" w:id="0">
    <w:p w14:paraId="10EDD92C" w14:textId="77777777" w:rsidR="00B16EA6" w:rsidRDefault="00B16EA6" w:rsidP="00CF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2AC55" w14:textId="77777777" w:rsidR="00B16EA6" w:rsidRDefault="00B16EA6" w:rsidP="00CF33B5">
      <w:r>
        <w:separator/>
      </w:r>
    </w:p>
  </w:footnote>
  <w:footnote w:type="continuationSeparator" w:id="0">
    <w:p w14:paraId="6FF433F2" w14:textId="77777777" w:rsidR="00B16EA6" w:rsidRDefault="00B16EA6" w:rsidP="00CF33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AAE"/>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1E13E61"/>
    <w:multiLevelType w:val="multilevel"/>
    <w:tmpl w:val="D6F8694E"/>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D93D8A"/>
    <w:multiLevelType w:val="hybridMultilevel"/>
    <w:tmpl w:val="2F1CB944"/>
    <w:lvl w:ilvl="0" w:tplc="BEC6496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65B34384"/>
    <w:multiLevelType w:val="hybridMultilevel"/>
    <w:tmpl w:val="A28C4316"/>
    <w:lvl w:ilvl="0" w:tplc="A58A4BDA">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674644FA"/>
    <w:multiLevelType w:val="hybridMultilevel"/>
    <w:tmpl w:val="D6F8694E"/>
    <w:lvl w:ilvl="0" w:tplc="35E873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F33501"/>
    <w:multiLevelType w:val="hybridMultilevel"/>
    <w:tmpl w:val="5490AC0A"/>
    <w:lvl w:ilvl="0" w:tplc="A58A4BDA">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15:restartNumberingAfterBreak="0">
    <w:nsid w:val="7E2F2364"/>
    <w:multiLevelType w:val="hybridMultilevel"/>
    <w:tmpl w:val="AFE8DE7A"/>
    <w:lvl w:ilvl="0" w:tplc="6A92EB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C4"/>
    <w:rsid w:val="00022AB4"/>
    <w:rsid w:val="00046AA3"/>
    <w:rsid w:val="00076E9C"/>
    <w:rsid w:val="000874C6"/>
    <w:rsid w:val="00087ADD"/>
    <w:rsid w:val="00095C52"/>
    <w:rsid w:val="000A6C18"/>
    <w:rsid w:val="000C0829"/>
    <w:rsid w:val="000C1FC8"/>
    <w:rsid w:val="000C734E"/>
    <w:rsid w:val="000D764B"/>
    <w:rsid w:val="000E07F3"/>
    <w:rsid w:val="000E36A6"/>
    <w:rsid w:val="00100925"/>
    <w:rsid w:val="001063D2"/>
    <w:rsid w:val="00113C58"/>
    <w:rsid w:val="0014367A"/>
    <w:rsid w:val="001472F3"/>
    <w:rsid w:val="001500FD"/>
    <w:rsid w:val="00151EAA"/>
    <w:rsid w:val="001562F4"/>
    <w:rsid w:val="001570FD"/>
    <w:rsid w:val="00161C0A"/>
    <w:rsid w:val="0016574E"/>
    <w:rsid w:val="001A2065"/>
    <w:rsid w:val="001D1ABA"/>
    <w:rsid w:val="001E65D8"/>
    <w:rsid w:val="001E6EA9"/>
    <w:rsid w:val="001F0B15"/>
    <w:rsid w:val="001F50C2"/>
    <w:rsid w:val="00206871"/>
    <w:rsid w:val="00226348"/>
    <w:rsid w:val="00230023"/>
    <w:rsid w:val="00242055"/>
    <w:rsid w:val="00257DAE"/>
    <w:rsid w:val="00275178"/>
    <w:rsid w:val="0028005A"/>
    <w:rsid w:val="002849AE"/>
    <w:rsid w:val="002864DC"/>
    <w:rsid w:val="00292ECE"/>
    <w:rsid w:val="002C31B4"/>
    <w:rsid w:val="002D2024"/>
    <w:rsid w:val="002D599F"/>
    <w:rsid w:val="002E018F"/>
    <w:rsid w:val="002E4207"/>
    <w:rsid w:val="002E4DB3"/>
    <w:rsid w:val="0030119A"/>
    <w:rsid w:val="0031121B"/>
    <w:rsid w:val="00320B51"/>
    <w:rsid w:val="003251A5"/>
    <w:rsid w:val="0033151B"/>
    <w:rsid w:val="00340410"/>
    <w:rsid w:val="0035602E"/>
    <w:rsid w:val="00366D61"/>
    <w:rsid w:val="00372938"/>
    <w:rsid w:val="003874F5"/>
    <w:rsid w:val="003B2A62"/>
    <w:rsid w:val="003D330E"/>
    <w:rsid w:val="003D4C5E"/>
    <w:rsid w:val="003E0309"/>
    <w:rsid w:val="003E1C79"/>
    <w:rsid w:val="003F7D10"/>
    <w:rsid w:val="0042791C"/>
    <w:rsid w:val="00431E86"/>
    <w:rsid w:val="00431F4E"/>
    <w:rsid w:val="004379E0"/>
    <w:rsid w:val="0044141E"/>
    <w:rsid w:val="00463F45"/>
    <w:rsid w:val="0047014C"/>
    <w:rsid w:val="00487585"/>
    <w:rsid w:val="004C0B39"/>
    <w:rsid w:val="004C1CE6"/>
    <w:rsid w:val="004C63B1"/>
    <w:rsid w:val="004C6BB5"/>
    <w:rsid w:val="004D1A87"/>
    <w:rsid w:val="004E5B69"/>
    <w:rsid w:val="00501ABE"/>
    <w:rsid w:val="00502D04"/>
    <w:rsid w:val="00514261"/>
    <w:rsid w:val="00541BC2"/>
    <w:rsid w:val="00561FD2"/>
    <w:rsid w:val="005650AA"/>
    <w:rsid w:val="0057726E"/>
    <w:rsid w:val="005A0EDC"/>
    <w:rsid w:val="005B2FC1"/>
    <w:rsid w:val="005B72DA"/>
    <w:rsid w:val="005C4576"/>
    <w:rsid w:val="005E6F35"/>
    <w:rsid w:val="005F07BB"/>
    <w:rsid w:val="00616F2C"/>
    <w:rsid w:val="006216D0"/>
    <w:rsid w:val="00632564"/>
    <w:rsid w:val="00646FED"/>
    <w:rsid w:val="00682412"/>
    <w:rsid w:val="006929A8"/>
    <w:rsid w:val="006A0975"/>
    <w:rsid w:val="006C2826"/>
    <w:rsid w:val="006D587C"/>
    <w:rsid w:val="007427F4"/>
    <w:rsid w:val="00746805"/>
    <w:rsid w:val="007730F7"/>
    <w:rsid w:val="007832FC"/>
    <w:rsid w:val="007B6569"/>
    <w:rsid w:val="007C7CB9"/>
    <w:rsid w:val="007D3BD7"/>
    <w:rsid w:val="00802168"/>
    <w:rsid w:val="008106F1"/>
    <w:rsid w:val="00826B87"/>
    <w:rsid w:val="0085158D"/>
    <w:rsid w:val="00852EBC"/>
    <w:rsid w:val="008620FF"/>
    <w:rsid w:val="008927C7"/>
    <w:rsid w:val="008C01EC"/>
    <w:rsid w:val="008D7DBF"/>
    <w:rsid w:val="008F65A0"/>
    <w:rsid w:val="0090256F"/>
    <w:rsid w:val="009177B7"/>
    <w:rsid w:val="0092424E"/>
    <w:rsid w:val="00951D0E"/>
    <w:rsid w:val="0095473D"/>
    <w:rsid w:val="009702BA"/>
    <w:rsid w:val="00986176"/>
    <w:rsid w:val="009921DC"/>
    <w:rsid w:val="00994FAB"/>
    <w:rsid w:val="009979A6"/>
    <w:rsid w:val="009C22C1"/>
    <w:rsid w:val="009C54B5"/>
    <w:rsid w:val="009D01D1"/>
    <w:rsid w:val="009D3963"/>
    <w:rsid w:val="009D4AD7"/>
    <w:rsid w:val="009D5976"/>
    <w:rsid w:val="009D6EB0"/>
    <w:rsid w:val="009D7577"/>
    <w:rsid w:val="009E2F0A"/>
    <w:rsid w:val="00A00C3A"/>
    <w:rsid w:val="00A11EFD"/>
    <w:rsid w:val="00A13D88"/>
    <w:rsid w:val="00A3424E"/>
    <w:rsid w:val="00A602F1"/>
    <w:rsid w:val="00A626F9"/>
    <w:rsid w:val="00A8612D"/>
    <w:rsid w:val="00A91E7B"/>
    <w:rsid w:val="00A979AE"/>
    <w:rsid w:val="00A97FF8"/>
    <w:rsid w:val="00AA4530"/>
    <w:rsid w:val="00AA534C"/>
    <w:rsid w:val="00AC37D0"/>
    <w:rsid w:val="00AC60E1"/>
    <w:rsid w:val="00AD0059"/>
    <w:rsid w:val="00AD1752"/>
    <w:rsid w:val="00B01148"/>
    <w:rsid w:val="00B10BAB"/>
    <w:rsid w:val="00B13089"/>
    <w:rsid w:val="00B16EA6"/>
    <w:rsid w:val="00B20794"/>
    <w:rsid w:val="00B24BE6"/>
    <w:rsid w:val="00B34E04"/>
    <w:rsid w:val="00B5299C"/>
    <w:rsid w:val="00B52CA3"/>
    <w:rsid w:val="00B54D8F"/>
    <w:rsid w:val="00B657A0"/>
    <w:rsid w:val="00B65F43"/>
    <w:rsid w:val="00BB6D47"/>
    <w:rsid w:val="00BC0F8F"/>
    <w:rsid w:val="00BC2594"/>
    <w:rsid w:val="00BE6A92"/>
    <w:rsid w:val="00BF5FE7"/>
    <w:rsid w:val="00C00FD1"/>
    <w:rsid w:val="00C21A8A"/>
    <w:rsid w:val="00C24547"/>
    <w:rsid w:val="00C45E0C"/>
    <w:rsid w:val="00C53C1E"/>
    <w:rsid w:val="00C56848"/>
    <w:rsid w:val="00C60D82"/>
    <w:rsid w:val="00C823F3"/>
    <w:rsid w:val="00CB585E"/>
    <w:rsid w:val="00CC399D"/>
    <w:rsid w:val="00CC4C00"/>
    <w:rsid w:val="00CC5DF5"/>
    <w:rsid w:val="00CC7E44"/>
    <w:rsid w:val="00CF33B5"/>
    <w:rsid w:val="00D34CD7"/>
    <w:rsid w:val="00D5009D"/>
    <w:rsid w:val="00D519FE"/>
    <w:rsid w:val="00D56586"/>
    <w:rsid w:val="00D635E3"/>
    <w:rsid w:val="00D6738C"/>
    <w:rsid w:val="00DC1302"/>
    <w:rsid w:val="00DD06FA"/>
    <w:rsid w:val="00DD2372"/>
    <w:rsid w:val="00DD6409"/>
    <w:rsid w:val="00DE1AC0"/>
    <w:rsid w:val="00DF33F3"/>
    <w:rsid w:val="00E26E41"/>
    <w:rsid w:val="00E32849"/>
    <w:rsid w:val="00E40159"/>
    <w:rsid w:val="00E47469"/>
    <w:rsid w:val="00E70CE4"/>
    <w:rsid w:val="00E777E8"/>
    <w:rsid w:val="00E82356"/>
    <w:rsid w:val="00E87297"/>
    <w:rsid w:val="00EA5564"/>
    <w:rsid w:val="00EB0850"/>
    <w:rsid w:val="00EC1BA9"/>
    <w:rsid w:val="00ED09E0"/>
    <w:rsid w:val="00EE49CC"/>
    <w:rsid w:val="00F11447"/>
    <w:rsid w:val="00F27F0F"/>
    <w:rsid w:val="00F433C9"/>
    <w:rsid w:val="00F50726"/>
    <w:rsid w:val="00F6272E"/>
    <w:rsid w:val="00F8570A"/>
    <w:rsid w:val="00FA4CC9"/>
    <w:rsid w:val="00FE3009"/>
    <w:rsid w:val="00FF5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AF161"/>
  <w15:docId w15:val="{FF6E848D-F1B0-4AB5-8EE0-24EBF924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7E8"/>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3C58"/>
    <w:rPr>
      <w:color w:val="0000FF" w:themeColor="hyperlink"/>
      <w:u w:val="single"/>
    </w:rPr>
  </w:style>
  <w:style w:type="paragraph" w:styleId="a4">
    <w:name w:val="List Paragraph"/>
    <w:basedOn w:val="a"/>
    <w:uiPriority w:val="34"/>
    <w:qFormat/>
    <w:rsid w:val="00206871"/>
    <w:pPr>
      <w:widowControl w:val="0"/>
      <w:ind w:leftChars="200" w:left="480"/>
    </w:pPr>
    <w:rPr>
      <w:rFonts w:eastAsia="新細明體"/>
      <w:kern w:val="2"/>
      <w:sz w:val="20"/>
      <w:szCs w:val="20"/>
    </w:rPr>
  </w:style>
  <w:style w:type="character" w:styleId="a5">
    <w:name w:val="FollowedHyperlink"/>
    <w:basedOn w:val="a0"/>
    <w:uiPriority w:val="99"/>
    <w:semiHidden/>
    <w:unhideWhenUsed/>
    <w:rsid w:val="00372938"/>
    <w:rPr>
      <w:color w:val="800080" w:themeColor="followedHyperlink"/>
      <w:u w:val="single"/>
    </w:rPr>
  </w:style>
  <w:style w:type="paragraph" w:styleId="a6">
    <w:name w:val="header"/>
    <w:basedOn w:val="a"/>
    <w:link w:val="a7"/>
    <w:uiPriority w:val="99"/>
    <w:unhideWhenUsed/>
    <w:rsid w:val="00CF33B5"/>
    <w:pPr>
      <w:tabs>
        <w:tab w:val="center" w:pos="4153"/>
        <w:tab w:val="right" w:pos="8306"/>
      </w:tabs>
      <w:snapToGrid w:val="0"/>
    </w:pPr>
    <w:rPr>
      <w:sz w:val="20"/>
      <w:szCs w:val="20"/>
    </w:rPr>
  </w:style>
  <w:style w:type="character" w:customStyle="1" w:styleId="a7">
    <w:name w:val="頁首 字元"/>
    <w:basedOn w:val="a0"/>
    <w:link w:val="a6"/>
    <w:uiPriority w:val="99"/>
    <w:rsid w:val="00CF33B5"/>
    <w:rPr>
      <w:rFonts w:ascii="Times New Roman" w:hAnsi="Times New Roman" w:cs="Times New Roman"/>
      <w:kern w:val="0"/>
      <w:sz w:val="20"/>
      <w:szCs w:val="20"/>
    </w:rPr>
  </w:style>
  <w:style w:type="paragraph" w:styleId="a8">
    <w:name w:val="footer"/>
    <w:basedOn w:val="a"/>
    <w:link w:val="a9"/>
    <w:uiPriority w:val="99"/>
    <w:unhideWhenUsed/>
    <w:rsid w:val="00CF33B5"/>
    <w:pPr>
      <w:tabs>
        <w:tab w:val="center" w:pos="4153"/>
        <w:tab w:val="right" w:pos="8306"/>
      </w:tabs>
      <w:snapToGrid w:val="0"/>
    </w:pPr>
    <w:rPr>
      <w:sz w:val="20"/>
      <w:szCs w:val="20"/>
    </w:rPr>
  </w:style>
  <w:style w:type="character" w:customStyle="1" w:styleId="a9">
    <w:name w:val="頁尾 字元"/>
    <w:basedOn w:val="a0"/>
    <w:link w:val="a8"/>
    <w:uiPriority w:val="99"/>
    <w:rsid w:val="00CF33B5"/>
    <w:rPr>
      <w:rFonts w:ascii="Times New Roman" w:hAnsi="Times New Roman" w:cs="Times New Roman"/>
      <w:kern w:val="0"/>
      <w:sz w:val="20"/>
      <w:szCs w:val="20"/>
    </w:rPr>
  </w:style>
  <w:style w:type="paragraph" w:styleId="aa">
    <w:name w:val="Balloon Text"/>
    <w:basedOn w:val="a"/>
    <w:link w:val="ab"/>
    <w:uiPriority w:val="99"/>
    <w:semiHidden/>
    <w:unhideWhenUsed/>
    <w:rsid w:val="00BC259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C2594"/>
    <w:rPr>
      <w:rFonts w:asciiTheme="majorHAnsi" w:eastAsiaTheme="majorEastAsia" w:hAnsiTheme="majorHAnsi" w:cstheme="majorBidi"/>
      <w:kern w:val="0"/>
      <w:sz w:val="18"/>
      <w:szCs w:val="18"/>
    </w:rPr>
  </w:style>
  <w:style w:type="paragraph" w:styleId="ac">
    <w:name w:val="Subtitle"/>
    <w:basedOn w:val="a"/>
    <w:next w:val="a"/>
    <w:link w:val="ad"/>
    <w:uiPriority w:val="11"/>
    <w:qFormat/>
    <w:rsid w:val="004D1A87"/>
    <w:pPr>
      <w:spacing w:after="60"/>
      <w:jc w:val="center"/>
      <w:outlineLvl w:val="1"/>
    </w:pPr>
    <w:rPr>
      <w:rFonts w:asciiTheme="majorHAnsi" w:eastAsia="新細明體" w:hAnsiTheme="majorHAnsi" w:cstheme="majorBidi"/>
      <w:i/>
      <w:iCs/>
    </w:rPr>
  </w:style>
  <w:style w:type="character" w:customStyle="1" w:styleId="ad">
    <w:name w:val="副標題 字元"/>
    <w:basedOn w:val="a0"/>
    <w:link w:val="ac"/>
    <w:uiPriority w:val="11"/>
    <w:rsid w:val="004D1A87"/>
    <w:rPr>
      <w:rFonts w:asciiTheme="majorHAnsi" w:eastAsia="新細明體" w:hAnsiTheme="majorHAnsi" w:cstheme="majorBidi"/>
      <w:i/>
      <w:iCs/>
      <w:kern w:val="0"/>
      <w:szCs w:val="24"/>
    </w:rPr>
  </w:style>
  <w:style w:type="paragraph" w:styleId="ae">
    <w:name w:val="Title"/>
    <w:basedOn w:val="a"/>
    <w:next w:val="a"/>
    <w:link w:val="af"/>
    <w:uiPriority w:val="10"/>
    <w:qFormat/>
    <w:rsid w:val="004D1A87"/>
    <w:pPr>
      <w:spacing w:before="240" w:after="60"/>
      <w:jc w:val="center"/>
      <w:outlineLvl w:val="0"/>
    </w:pPr>
    <w:rPr>
      <w:rFonts w:asciiTheme="majorHAnsi" w:eastAsia="新細明體" w:hAnsiTheme="majorHAnsi" w:cstheme="majorBidi"/>
      <w:b/>
      <w:bCs/>
      <w:sz w:val="32"/>
      <w:szCs w:val="32"/>
    </w:rPr>
  </w:style>
  <w:style w:type="character" w:customStyle="1" w:styleId="af">
    <w:name w:val="標題 字元"/>
    <w:basedOn w:val="a0"/>
    <w:link w:val="ae"/>
    <w:uiPriority w:val="10"/>
    <w:rsid w:val="004D1A87"/>
    <w:rPr>
      <w:rFonts w:asciiTheme="majorHAnsi" w:eastAsia="新細明體"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383837">
      <w:bodyDiv w:val="1"/>
      <w:marLeft w:val="0"/>
      <w:marRight w:val="0"/>
      <w:marTop w:val="0"/>
      <w:marBottom w:val="0"/>
      <w:divBdr>
        <w:top w:val="none" w:sz="0" w:space="0" w:color="auto"/>
        <w:left w:val="none" w:sz="0" w:space="0" w:color="auto"/>
        <w:bottom w:val="none" w:sz="0" w:space="0" w:color="auto"/>
        <w:right w:val="none" w:sz="0" w:space="0" w:color="auto"/>
      </w:divBdr>
    </w:div>
    <w:div w:id="1096440095">
      <w:bodyDiv w:val="1"/>
      <w:marLeft w:val="0"/>
      <w:marRight w:val="0"/>
      <w:marTop w:val="0"/>
      <w:marBottom w:val="0"/>
      <w:divBdr>
        <w:top w:val="none" w:sz="0" w:space="0" w:color="auto"/>
        <w:left w:val="none" w:sz="0" w:space="0" w:color="auto"/>
        <w:bottom w:val="none" w:sz="0" w:space="0" w:color="auto"/>
        <w:right w:val="none" w:sz="0" w:space="0" w:color="auto"/>
      </w:divBdr>
    </w:div>
    <w:div w:id="1772506790">
      <w:bodyDiv w:val="1"/>
      <w:marLeft w:val="0"/>
      <w:marRight w:val="0"/>
      <w:marTop w:val="0"/>
      <w:marBottom w:val="0"/>
      <w:divBdr>
        <w:top w:val="none" w:sz="0" w:space="0" w:color="auto"/>
        <w:left w:val="none" w:sz="0" w:space="0" w:color="auto"/>
        <w:bottom w:val="none" w:sz="0" w:space="0" w:color="auto"/>
        <w:right w:val="none" w:sz="0" w:space="0" w:color="auto"/>
      </w:divBdr>
    </w:div>
    <w:div w:id="21106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3-931768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D6DF-CA21-4578-8C30-66964B0C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319</Words>
  <Characters>1824</Characters>
  <Application>Microsoft Office Word</Application>
  <DocSecurity>0</DocSecurity>
  <Lines>15</Lines>
  <Paragraphs>4</Paragraphs>
  <ScaleCrop>false</ScaleCrop>
  <Company>MyPC</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WinXP</dc:creator>
  <cp:lastModifiedBy>niu</cp:lastModifiedBy>
  <cp:revision>16</cp:revision>
  <cp:lastPrinted>2023-10-04T02:40:00Z</cp:lastPrinted>
  <dcterms:created xsi:type="dcterms:W3CDTF">2023-09-19T02:12:00Z</dcterms:created>
  <dcterms:modified xsi:type="dcterms:W3CDTF">2023-10-11T05:39:00Z</dcterms:modified>
</cp:coreProperties>
</file>